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FF6" w:rsidRPr="00276FF6" w:rsidRDefault="00276FF6" w:rsidP="00276FF6">
      <w:pPr>
        <w:tabs>
          <w:tab w:val="left" w:pos="7785"/>
        </w:tabs>
        <w:spacing w:after="0" w:line="240" w:lineRule="auto"/>
        <w:contextualSpacing/>
        <w:jc w:val="center"/>
        <w:rPr>
          <w:rFonts w:asciiTheme="majorHAnsi" w:eastAsiaTheme="majorEastAsia" w:hAnsiTheme="majorHAnsi" w:cstheme="majorBidi"/>
          <w:color w:val="5B9BD5" w:themeColor="accent1"/>
          <w:spacing w:val="-10"/>
          <w:kern w:val="28"/>
          <w:sz w:val="32"/>
          <w:szCs w:val="32"/>
        </w:rPr>
      </w:pPr>
      <w:r w:rsidRPr="00276FF6">
        <w:rPr>
          <w:rFonts w:asciiTheme="majorHAnsi" w:eastAsiaTheme="majorEastAsia" w:hAnsiTheme="majorHAnsi" w:cstheme="majorBidi"/>
          <w:color w:val="5B9BD5" w:themeColor="accent1"/>
          <w:spacing w:val="-10"/>
          <w:kern w:val="28"/>
          <w:sz w:val="32"/>
          <w:szCs w:val="32"/>
        </w:rPr>
        <w:t>QIC-AG Initial Assessment</w:t>
      </w:r>
    </w:p>
    <w:p w:rsidR="00276FF6" w:rsidRPr="00276FF6" w:rsidRDefault="00276FF6" w:rsidP="00276FF6">
      <w:pPr>
        <w:tabs>
          <w:tab w:val="left" w:pos="7785"/>
        </w:tabs>
        <w:spacing w:after="200" w:line="276" w:lineRule="auto"/>
      </w:pPr>
    </w:p>
    <w:p w:rsidR="00276FF6" w:rsidRPr="00276FF6" w:rsidRDefault="00276FF6" w:rsidP="00276FF6">
      <w:pPr>
        <w:tabs>
          <w:tab w:val="left" w:pos="7785"/>
        </w:tabs>
        <w:spacing w:after="200" w:line="276" w:lineRule="auto"/>
      </w:pPr>
      <w:r w:rsidRPr="00276FF6">
        <w:rPr>
          <w:b/>
        </w:rPr>
        <w:t>Date of Meeting 1:</w:t>
      </w:r>
      <w:r w:rsidRPr="00276FF6">
        <w:t xml:space="preserve">  </w:t>
      </w:r>
      <w:sdt>
        <w:sdtPr>
          <w:id w:val="112559344"/>
          <w:placeholder>
            <w:docPart w:val="6C2792A8686B41FFB5E0C9907419DCEF"/>
          </w:placeholder>
          <w:showingPlcHdr/>
          <w:date w:fullDate="2015-12-20T00:00:00Z">
            <w:dateFormat w:val="M/d/yyyy"/>
            <w:lid w:val="en-ZW"/>
            <w:storeMappedDataAs w:val="dateTime"/>
            <w:calendar w:val="gregorian"/>
          </w:date>
        </w:sdtPr>
        <w:sdtContent>
          <w:r w:rsidRPr="00276FF6">
            <w:rPr>
              <w:color w:val="808080"/>
            </w:rPr>
            <w:t>Click here to enter a date.</w:t>
          </w:r>
        </w:sdtContent>
      </w:sdt>
    </w:p>
    <w:p w:rsidR="00276FF6" w:rsidRPr="00276FF6" w:rsidRDefault="00276FF6" w:rsidP="00276FF6">
      <w:pPr>
        <w:tabs>
          <w:tab w:val="center" w:pos="4680"/>
          <w:tab w:val="left" w:pos="7785"/>
          <w:tab w:val="right" w:pos="9360"/>
        </w:tabs>
        <w:spacing w:after="0" w:line="240" w:lineRule="auto"/>
      </w:pPr>
      <w:r w:rsidRPr="00276FF6">
        <w:rPr>
          <w:b/>
        </w:rPr>
        <w:t>Date of Meeting 2</w:t>
      </w:r>
      <w:r w:rsidRPr="00276FF6">
        <w:t xml:space="preserve">:  </w:t>
      </w:r>
      <w:sdt>
        <w:sdtPr>
          <w:id w:val="-686297528"/>
          <w:placeholder>
            <w:docPart w:val="479CD368086743959E0CDEEFAFFAE74F"/>
          </w:placeholder>
          <w:showingPlcHdr/>
          <w:date w:fullDate="2015-12-20T00:00:00Z">
            <w:dateFormat w:val="M/d/yyyy"/>
            <w:lid w:val="en-ZW"/>
            <w:storeMappedDataAs w:val="dateTime"/>
            <w:calendar w:val="gregorian"/>
          </w:date>
        </w:sdtPr>
        <w:sdtContent>
          <w:r w:rsidRPr="00276FF6">
            <w:rPr>
              <w:color w:val="808080"/>
            </w:rPr>
            <w:t>Click here to enter a date.</w:t>
          </w:r>
        </w:sdtContent>
      </w:sdt>
    </w:p>
    <w:p w:rsidR="00276FF6" w:rsidRPr="00276FF6" w:rsidRDefault="00276FF6" w:rsidP="00276FF6">
      <w:pPr>
        <w:tabs>
          <w:tab w:val="center" w:pos="4680"/>
          <w:tab w:val="left" w:pos="7785"/>
          <w:tab w:val="right" w:pos="9360"/>
        </w:tabs>
        <w:spacing w:after="0" w:line="240" w:lineRule="auto"/>
      </w:pPr>
    </w:p>
    <w:p w:rsidR="00276FF6" w:rsidRPr="00276FF6" w:rsidRDefault="00276FF6" w:rsidP="00276FF6">
      <w:pPr>
        <w:tabs>
          <w:tab w:val="center" w:pos="4680"/>
          <w:tab w:val="left" w:pos="7785"/>
          <w:tab w:val="right" w:pos="9360"/>
        </w:tabs>
        <w:spacing w:after="0" w:line="240" w:lineRule="auto"/>
      </w:pPr>
      <w:r w:rsidRPr="00276FF6">
        <w:rPr>
          <w:b/>
        </w:rPr>
        <w:t>STATE/COUNTY/TRIBE</w:t>
      </w:r>
      <w:r w:rsidRPr="00276FF6">
        <w:t xml:space="preserve">: </w:t>
      </w:r>
      <w:sdt>
        <w:sdtPr>
          <w:id w:val="194047888"/>
          <w:placeholder>
            <w:docPart w:val="1C1FEB864C8C4F6290856E483119B023"/>
          </w:placeholder>
          <w:showingPlcHdr/>
        </w:sdtPr>
        <w:sdtContent>
          <w:r w:rsidRPr="00276FF6">
            <w:rPr>
              <w:color w:val="808080"/>
            </w:rPr>
            <w:t>Click here to enter State/County/Tribe.</w:t>
          </w:r>
        </w:sdtContent>
      </w:sdt>
    </w:p>
    <w:p w:rsidR="00276FF6" w:rsidRPr="00276FF6" w:rsidRDefault="00276FF6" w:rsidP="00276FF6">
      <w:pPr>
        <w:tabs>
          <w:tab w:val="left" w:pos="7785"/>
        </w:tabs>
        <w:spacing w:after="200" w:line="276" w:lineRule="auto"/>
      </w:pPr>
      <w:r w:rsidRPr="00276FF6">
        <w:br/>
        <w:t xml:space="preserve">The information gathered during the initial assessment phase will be completed by the QIC-AG team in conjunction with the site. </w:t>
      </w: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Organizational Demographics</w:t>
      </w:r>
    </w:p>
    <w:p w:rsidR="00276FF6" w:rsidRPr="00276FF6" w:rsidRDefault="00276FF6" w:rsidP="00276FF6">
      <w:pPr>
        <w:tabs>
          <w:tab w:val="left" w:pos="7785"/>
        </w:tabs>
        <w:spacing w:after="200" w:line="276" w:lineRule="auto"/>
      </w:pPr>
      <w:r w:rsidRPr="00276FF6">
        <w:t>Please complete the following:</w:t>
      </w:r>
    </w:p>
    <w:p w:rsidR="00276FF6" w:rsidRPr="00276FF6" w:rsidRDefault="00276FF6" w:rsidP="00276FF6">
      <w:pPr>
        <w:numPr>
          <w:ilvl w:val="0"/>
          <w:numId w:val="1"/>
        </w:numPr>
        <w:tabs>
          <w:tab w:val="left" w:pos="7785"/>
        </w:tabs>
        <w:spacing w:after="200" w:line="276" w:lineRule="auto"/>
        <w:ind w:left="360"/>
        <w:contextualSpacing/>
      </w:pPr>
      <w:r w:rsidRPr="00276FF6">
        <w:rPr>
          <w:b/>
        </w:rPr>
        <w:t>Name of primary contact person</w:t>
      </w:r>
      <w:r w:rsidRPr="00276FF6">
        <w:t xml:space="preserve">: </w:t>
      </w:r>
      <w:sdt>
        <w:sdtPr>
          <w:id w:val="-616523448"/>
          <w:placeholder>
            <w:docPart w:val="7C841840401B4FCCA1D216A688D597B7"/>
          </w:placeholder>
          <w:showingPlcHdr/>
        </w:sdtPr>
        <w:sdtContent>
          <w:r w:rsidRPr="00276FF6">
            <w:rPr>
              <w:color w:val="808080"/>
            </w:rPr>
            <w:t>Click here to enter contact person.</w:t>
          </w:r>
        </w:sdtContent>
      </w:sdt>
      <w:r w:rsidRPr="00276FF6">
        <w:tab/>
      </w:r>
    </w:p>
    <w:p w:rsidR="00276FF6" w:rsidRPr="00276FF6" w:rsidRDefault="00276FF6" w:rsidP="00276FF6">
      <w:pPr>
        <w:tabs>
          <w:tab w:val="left" w:pos="7785"/>
        </w:tabs>
        <w:spacing w:after="200" w:line="276" w:lineRule="auto"/>
        <w:ind w:left="360"/>
      </w:pPr>
      <w:r w:rsidRPr="00276FF6">
        <w:rPr>
          <w:b/>
        </w:rPr>
        <w:t>Agency:</w:t>
      </w:r>
      <w:r w:rsidRPr="00276FF6">
        <w:t xml:space="preserve">  </w:t>
      </w:r>
      <w:sdt>
        <w:sdtPr>
          <w:id w:val="201988850"/>
          <w:placeholder>
            <w:docPart w:val="4073D5BABE6444CB9D20A08A55EC8807"/>
          </w:placeholder>
          <w:showingPlcHdr/>
        </w:sdtPr>
        <w:sdtContent>
          <w:r w:rsidRPr="00276FF6">
            <w:rPr>
              <w:color w:val="808080"/>
            </w:rPr>
            <w:t>Click here to enter agency.</w:t>
          </w:r>
        </w:sdtContent>
      </w:sdt>
    </w:p>
    <w:p w:rsidR="00276FF6" w:rsidRPr="00276FF6" w:rsidRDefault="00276FF6" w:rsidP="00276FF6">
      <w:pPr>
        <w:tabs>
          <w:tab w:val="left" w:pos="7785"/>
        </w:tabs>
        <w:spacing w:after="200" w:line="276" w:lineRule="auto"/>
        <w:ind w:left="360"/>
        <w:contextualSpacing/>
      </w:pPr>
      <w:r w:rsidRPr="00276FF6">
        <w:rPr>
          <w:b/>
        </w:rPr>
        <w:t>Title:</w:t>
      </w:r>
      <w:r w:rsidRPr="00276FF6">
        <w:t xml:space="preserve">  </w:t>
      </w:r>
      <w:sdt>
        <w:sdtPr>
          <w:id w:val="186806445"/>
          <w:placeholder>
            <w:docPart w:val="DF0D8B2A349049D6B648FC976E273FE9"/>
          </w:placeholder>
          <w:showingPlcHdr/>
        </w:sdtPr>
        <w:sdtContent>
          <w:r w:rsidRPr="00276FF6">
            <w:rPr>
              <w:color w:val="808080"/>
            </w:rPr>
            <w:t>Click here to enter title.</w:t>
          </w:r>
        </w:sdtContent>
      </w:sdt>
    </w:p>
    <w:p w:rsidR="00276FF6" w:rsidRPr="00276FF6" w:rsidRDefault="00276FF6" w:rsidP="00276FF6">
      <w:pPr>
        <w:tabs>
          <w:tab w:val="left" w:pos="7785"/>
        </w:tabs>
        <w:spacing w:after="200" w:line="276" w:lineRule="auto"/>
        <w:ind w:left="360"/>
      </w:pPr>
      <w:r w:rsidRPr="00276FF6">
        <w:rPr>
          <w:b/>
        </w:rPr>
        <w:t>Phone Number:</w:t>
      </w:r>
      <w:r w:rsidRPr="00276FF6">
        <w:t xml:space="preserve">  </w:t>
      </w:r>
      <w:sdt>
        <w:sdtPr>
          <w:id w:val="-1764758373"/>
          <w:placeholder>
            <w:docPart w:val="955B7BE0F3F84A1187ACB74666DCA039"/>
          </w:placeholder>
          <w:showingPlcHdr/>
        </w:sdtPr>
        <w:sdtContent>
          <w:r w:rsidRPr="00276FF6">
            <w:rPr>
              <w:color w:val="808080"/>
            </w:rPr>
            <w:t>Click here to enter Phone Number.</w:t>
          </w:r>
        </w:sdtContent>
      </w:sdt>
      <w:r w:rsidRPr="00276FF6">
        <w:t xml:space="preserve">  </w:t>
      </w:r>
      <w:r w:rsidRPr="00276FF6">
        <w:tab/>
      </w:r>
      <w:r w:rsidRPr="00276FF6">
        <w:rPr>
          <w:b/>
        </w:rPr>
        <w:t>e-mail:</w:t>
      </w:r>
      <w:r w:rsidRPr="00276FF6">
        <w:t xml:space="preserve"> </w:t>
      </w:r>
      <w:sdt>
        <w:sdtPr>
          <w:id w:val="1414596920"/>
          <w:placeholder>
            <w:docPart w:val="5A08E67ABA894D6CB946C2AE83BD4A2C"/>
          </w:placeholder>
          <w:showingPlcHdr/>
        </w:sdtPr>
        <w:sdtContent>
          <w:r w:rsidRPr="00276FF6">
            <w:rPr>
              <w:color w:val="808080"/>
            </w:rPr>
            <w:t>Click here to enter email.</w:t>
          </w:r>
        </w:sdtContent>
      </w:sdt>
    </w:p>
    <w:p w:rsidR="00276FF6" w:rsidRPr="00276FF6" w:rsidRDefault="00276FF6" w:rsidP="00276FF6">
      <w:pPr>
        <w:tabs>
          <w:tab w:val="left" w:pos="7785"/>
        </w:tabs>
        <w:spacing w:after="200" w:line="276" w:lineRule="auto"/>
        <w:ind w:left="360"/>
      </w:pPr>
    </w:p>
    <w:p w:rsidR="00276FF6" w:rsidRPr="00276FF6" w:rsidRDefault="00276FF6" w:rsidP="00276FF6">
      <w:pPr>
        <w:numPr>
          <w:ilvl w:val="0"/>
          <w:numId w:val="1"/>
        </w:numPr>
        <w:tabs>
          <w:tab w:val="left" w:pos="7785"/>
        </w:tabs>
        <w:spacing w:after="200" w:line="276" w:lineRule="auto"/>
        <w:ind w:left="360"/>
        <w:contextualSpacing/>
      </w:pPr>
      <w:r w:rsidRPr="00276FF6">
        <w:rPr>
          <w:b/>
        </w:rPr>
        <w:t>Adoption Program Manager:</w:t>
      </w:r>
      <w:r w:rsidRPr="00276FF6">
        <w:t xml:space="preserve">  </w:t>
      </w:r>
      <w:sdt>
        <w:sdtPr>
          <w:id w:val="-1863664737"/>
          <w:placeholder>
            <w:docPart w:val="9EA0E023F32844C0A21437BB64E1EB3C"/>
          </w:placeholder>
          <w:showingPlcHdr/>
        </w:sdtPr>
        <w:sdtContent>
          <w:r w:rsidRPr="00276FF6">
            <w:rPr>
              <w:color w:val="808080"/>
            </w:rPr>
            <w:t>Click here to enter text.</w:t>
          </w:r>
        </w:sdtContent>
      </w:sdt>
    </w:p>
    <w:p w:rsidR="00276FF6" w:rsidRPr="00276FF6" w:rsidRDefault="00276FF6" w:rsidP="00276FF6">
      <w:pPr>
        <w:tabs>
          <w:tab w:val="left" w:pos="7785"/>
        </w:tabs>
        <w:spacing w:after="200" w:line="276" w:lineRule="auto"/>
        <w:ind w:left="360"/>
      </w:pPr>
      <w:r w:rsidRPr="00276FF6">
        <w:rPr>
          <w:b/>
        </w:rPr>
        <w:t>E-Mail:</w:t>
      </w:r>
      <w:r w:rsidRPr="00276FF6">
        <w:t xml:space="preserve"> </w:t>
      </w:r>
      <w:sdt>
        <w:sdtPr>
          <w:id w:val="-2111954563"/>
          <w:placeholder>
            <w:docPart w:val="D85991602F3643EDA1E90F0EE22E0F89"/>
          </w:placeholder>
          <w:showingPlcHdr/>
        </w:sdtPr>
        <w:sdtContent>
          <w:r w:rsidRPr="00276FF6">
            <w:rPr>
              <w:color w:val="808080"/>
            </w:rPr>
            <w:t>Click here to enter email.</w:t>
          </w:r>
        </w:sdtContent>
      </w:sdt>
      <w:r w:rsidRPr="00276FF6">
        <w:t xml:space="preserve">        </w:t>
      </w:r>
      <w:r w:rsidRPr="00276FF6">
        <w:tab/>
      </w:r>
      <w:r w:rsidRPr="00276FF6">
        <w:rPr>
          <w:b/>
        </w:rPr>
        <w:t>Phone Number:</w:t>
      </w:r>
      <w:r w:rsidRPr="00276FF6">
        <w:t xml:space="preserve">  </w:t>
      </w:r>
      <w:sdt>
        <w:sdtPr>
          <w:id w:val="-135270019"/>
          <w:placeholder>
            <w:docPart w:val="365FFDD5332844CABF29AEB9A648AD3B"/>
          </w:placeholder>
          <w:showingPlcHdr/>
        </w:sdtPr>
        <w:sdtContent>
          <w:r w:rsidRPr="00276FF6">
            <w:rPr>
              <w:color w:val="808080"/>
            </w:rPr>
            <w:t>Click here to enter phone number.</w:t>
          </w:r>
        </w:sdtContent>
      </w:sdt>
    </w:p>
    <w:p w:rsidR="00276FF6" w:rsidRPr="00276FF6" w:rsidRDefault="00276FF6" w:rsidP="00276FF6">
      <w:pPr>
        <w:tabs>
          <w:tab w:val="left" w:pos="7785"/>
        </w:tabs>
        <w:spacing w:after="200" w:line="276" w:lineRule="auto"/>
      </w:pPr>
    </w:p>
    <w:p w:rsidR="00276FF6" w:rsidRPr="00276FF6" w:rsidRDefault="00276FF6" w:rsidP="00276FF6">
      <w:pPr>
        <w:numPr>
          <w:ilvl w:val="0"/>
          <w:numId w:val="1"/>
        </w:numPr>
        <w:tabs>
          <w:tab w:val="left" w:pos="7785"/>
        </w:tabs>
        <w:spacing w:after="200" w:line="276" w:lineRule="auto"/>
        <w:ind w:left="360"/>
        <w:contextualSpacing/>
        <w:rPr>
          <w:b/>
        </w:rPr>
      </w:pPr>
      <w:r w:rsidRPr="00276FF6">
        <w:rPr>
          <w:b/>
        </w:rPr>
        <w:t>Is the site considering limiting the geographic region that will work with QIC-AG?</w:t>
      </w:r>
    </w:p>
    <w:p w:rsidR="00276FF6" w:rsidRPr="00276FF6" w:rsidRDefault="00276FF6" w:rsidP="00276FF6">
      <w:pPr>
        <w:tabs>
          <w:tab w:val="left" w:pos="7785"/>
        </w:tabs>
        <w:spacing w:after="200" w:line="276" w:lineRule="auto"/>
        <w:ind w:left="360"/>
        <w:contextualSpacing/>
      </w:pPr>
      <w:r w:rsidRPr="00276FF6">
        <w:t xml:space="preserve">Yes: </w:t>
      </w:r>
      <w:sdt>
        <w:sdtPr>
          <w:id w:val="-1858803472"/>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537853498"/>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Too early to tell: </w:t>
      </w:r>
      <w:sdt>
        <w:sdtPr>
          <w:id w:val="58634547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contextualSpacing/>
      </w:pPr>
      <w:r w:rsidRPr="00276FF6">
        <w:t xml:space="preserve">If yes, indicate which geographic region: </w:t>
      </w:r>
    </w:p>
    <w:p w:rsidR="00276FF6" w:rsidRPr="00276FF6" w:rsidRDefault="00276FF6" w:rsidP="00276FF6">
      <w:pPr>
        <w:tabs>
          <w:tab w:val="left" w:pos="7785"/>
        </w:tabs>
        <w:spacing w:after="200" w:line="276" w:lineRule="auto"/>
      </w:pPr>
      <w:r w:rsidRPr="00276FF6">
        <w:rPr>
          <w:b/>
        </w:rPr>
        <w:t>Organizational Demographics Notes</w:t>
      </w:r>
      <w:r w:rsidRPr="00276FF6">
        <w:t xml:space="preserve">: </w:t>
      </w:r>
    </w:p>
    <w:p w:rsidR="00276FF6" w:rsidRPr="00276FF6" w:rsidRDefault="00276FF6" w:rsidP="00276FF6">
      <w:pPr>
        <w:tabs>
          <w:tab w:val="left" w:pos="7785"/>
        </w:tabs>
        <w:spacing w:after="200" w:line="276" w:lineRule="auto"/>
      </w:pP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Population</w:t>
      </w:r>
    </w:p>
    <w:p w:rsidR="00276FF6" w:rsidRPr="00276FF6" w:rsidRDefault="00276FF6" w:rsidP="00276FF6">
      <w:pPr>
        <w:tabs>
          <w:tab w:val="left" w:pos="7785"/>
        </w:tabs>
        <w:spacing w:after="200" w:line="276" w:lineRule="auto"/>
        <w:rPr>
          <w:b/>
        </w:rPr>
      </w:pPr>
    </w:p>
    <w:p w:rsidR="00276FF6" w:rsidRPr="00276FF6" w:rsidRDefault="00276FF6" w:rsidP="00276FF6">
      <w:pPr>
        <w:numPr>
          <w:ilvl w:val="0"/>
          <w:numId w:val="2"/>
        </w:numPr>
        <w:tabs>
          <w:tab w:val="left" w:pos="7785"/>
        </w:tabs>
        <w:spacing w:after="200" w:line="276" w:lineRule="auto"/>
        <w:ind w:left="360"/>
        <w:contextualSpacing/>
        <w:rPr>
          <w:b/>
        </w:rPr>
      </w:pPr>
      <w:r w:rsidRPr="00276FF6">
        <w:rPr>
          <w:b/>
        </w:rPr>
        <w:t xml:space="preserve">The table below reflects the number of children currently receiving an adoption or guardianship subsidy in your state. This data was provided to us from the Division of Children and Youth Policy, Office of the Assistant Secretary for Planning and Evaluation, U.S. Department of Health and </w:t>
      </w:r>
      <w:r w:rsidRPr="00276FF6">
        <w:rPr>
          <w:b/>
        </w:rPr>
        <w:lastRenderedPageBreak/>
        <w:t xml:space="preserve">Human Services. It is based on expenditures in FFY2013. In the notes section below, please let us know how closely these numbers reflect your records for FFY2013. </w:t>
      </w:r>
    </w:p>
    <w:tbl>
      <w:tblPr>
        <w:tblStyle w:val="TableGrid"/>
        <w:tblW w:w="0" w:type="auto"/>
        <w:tblLook w:val="04A0" w:firstRow="1" w:lastRow="0" w:firstColumn="1" w:lastColumn="0" w:noHBand="0" w:noVBand="1"/>
      </w:tblPr>
      <w:tblGrid>
        <w:gridCol w:w="6944"/>
        <w:gridCol w:w="2406"/>
      </w:tblGrid>
      <w:tr w:rsidR="00276FF6" w:rsidRPr="00276FF6" w:rsidTr="00CF3393">
        <w:tc>
          <w:tcPr>
            <w:tcW w:w="712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b/>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Per Site (State, County, Tribe)</w:t>
            </w:r>
          </w:p>
        </w:tc>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Number of Children</w:t>
            </w:r>
          </w:p>
        </w:tc>
      </w:tr>
      <w:tr w:rsidR="00276FF6" w:rsidRPr="00276FF6" w:rsidTr="00CF3393">
        <w:tc>
          <w:tcPr>
            <w:tcW w:w="7128" w:type="dxa"/>
            <w:tcBorders>
              <w:top w:val="single" w:sz="4" w:space="0" w:color="auto"/>
              <w:left w:val="single" w:sz="4" w:space="0" w:color="auto"/>
              <w:bottom w:val="single" w:sz="4" w:space="0" w:color="auto"/>
              <w:right w:val="single" w:sz="4" w:space="0" w:color="auto"/>
            </w:tcBorders>
            <w:vAlign w:val="bottom"/>
            <w:hideMark/>
          </w:tcPr>
          <w:p w:rsidR="00276FF6" w:rsidRPr="00276FF6" w:rsidRDefault="00276FF6" w:rsidP="00276FF6">
            <w:pPr>
              <w:tabs>
                <w:tab w:val="left" w:pos="7785"/>
              </w:tabs>
              <w:spacing w:after="200" w:line="276" w:lineRule="auto"/>
              <w:rPr>
                <w:rFonts w:ascii="Calibri" w:hAnsi="Calibri"/>
                <w:b/>
                <w:bCs/>
                <w:color w:val="000000"/>
              </w:rPr>
            </w:pPr>
            <w:r w:rsidRPr="00276FF6">
              <w:rPr>
                <w:rFonts w:ascii="Calibri" w:hAnsi="Calibri"/>
                <w:b/>
                <w:bCs/>
                <w:color w:val="000000"/>
              </w:rPr>
              <w:t xml:space="preserve">A. Total number of children receiving an adoption subsidy </w:t>
            </w:r>
          </w:p>
        </w:tc>
        <w:sdt>
          <w:sdtPr>
            <w:rPr>
              <w:rFonts w:asciiTheme="majorHAnsi" w:eastAsiaTheme="majorEastAsia" w:hAnsiTheme="majorHAnsi" w:cstheme="majorBidi"/>
              <w:color w:val="2E74B5" w:themeColor="accent1" w:themeShade="BF"/>
              <w:sz w:val="26"/>
              <w:szCs w:val="26"/>
            </w:rPr>
            <w:id w:val="1311449845"/>
            <w:showingPlcHdr/>
          </w:sdtPr>
          <w:sdtContent>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808080"/>
                    <w:sz w:val="26"/>
                    <w:szCs w:val="26"/>
                  </w:rPr>
                  <w:t>Click here to enter the number of Children.</w:t>
                </w:r>
              </w:p>
            </w:tc>
          </w:sdtContent>
        </w:sdt>
      </w:tr>
      <w:tr w:rsidR="00276FF6" w:rsidRPr="00276FF6" w:rsidTr="00CF3393">
        <w:tc>
          <w:tcPr>
            <w:tcW w:w="7128" w:type="dxa"/>
            <w:tcBorders>
              <w:top w:val="single" w:sz="4" w:space="0" w:color="auto"/>
              <w:left w:val="single" w:sz="4" w:space="0" w:color="auto"/>
              <w:bottom w:val="single" w:sz="4" w:space="0" w:color="auto"/>
              <w:right w:val="single" w:sz="4" w:space="0" w:color="auto"/>
            </w:tcBorders>
            <w:vAlign w:val="bottom"/>
            <w:hideMark/>
          </w:tcPr>
          <w:p w:rsidR="00276FF6" w:rsidRPr="00276FF6" w:rsidRDefault="00276FF6" w:rsidP="00276FF6">
            <w:pPr>
              <w:tabs>
                <w:tab w:val="left" w:pos="7785"/>
              </w:tabs>
              <w:spacing w:after="200" w:line="276" w:lineRule="auto"/>
              <w:rPr>
                <w:rFonts w:ascii="Calibri" w:hAnsi="Calibri"/>
                <w:color w:val="000000"/>
              </w:rPr>
            </w:pPr>
            <w:r w:rsidRPr="00276FF6">
              <w:rPr>
                <w:rFonts w:ascii="Calibri" w:hAnsi="Calibri"/>
                <w:color w:val="000000"/>
              </w:rPr>
              <w:t xml:space="preserve">     IV-E reimbursable</w:t>
            </w:r>
          </w:p>
        </w:tc>
        <w:sdt>
          <w:sdtPr>
            <w:rPr>
              <w:rFonts w:asciiTheme="majorHAnsi" w:eastAsiaTheme="majorEastAsia" w:hAnsiTheme="majorHAnsi" w:cstheme="majorBidi"/>
              <w:color w:val="2E74B5" w:themeColor="accent1" w:themeShade="BF"/>
              <w:sz w:val="26"/>
              <w:szCs w:val="26"/>
            </w:rPr>
            <w:id w:val="1604145370"/>
            <w:showingPlcHdr/>
          </w:sdtPr>
          <w:sdtContent>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808080"/>
                    <w:sz w:val="26"/>
                    <w:szCs w:val="26"/>
                  </w:rPr>
                  <w:t>Click here to enter the number of Children.</w:t>
                </w:r>
              </w:p>
            </w:tc>
          </w:sdtContent>
        </w:sdt>
      </w:tr>
      <w:tr w:rsidR="00276FF6" w:rsidRPr="00276FF6" w:rsidTr="00CF3393">
        <w:tc>
          <w:tcPr>
            <w:tcW w:w="7128" w:type="dxa"/>
            <w:tcBorders>
              <w:top w:val="single" w:sz="4" w:space="0" w:color="auto"/>
              <w:left w:val="single" w:sz="4" w:space="0" w:color="auto"/>
              <w:bottom w:val="single" w:sz="4" w:space="0" w:color="auto"/>
              <w:right w:val="single" w:sz="4" w:space="0" w:color="auto"/>
            </w:tcBorders>
            <w:vAlign w:val="bottom"/>
            <w:hideMark/>
          </w:tcPr>
          <w:p w:rsidR="00276FF6" w:rsidRPr="00276FF6" w:rsidRDefault="00276FF6" w:rsidP="00276FF6">
            <w:pPr>
              <w:tabs>
                <w:tab w:val="left" w:pos="7785"/>
              </w:tabs>
              <w:spacing w:after="200" w:line="276" w:lineRule="auto"/>
              <w:rPr>
                <w:rFonts w:ascii="Calibri" w:hAnsi="Calibri"/>
                <w:color w:val="000000"/>
              </w:rPr>
            </w:pPr>
            <w:r w:rsidRPr="00276FF6">
              <w:rPr>
                <w:rFonts w:ascii="Calibri" w:hAnsi="Calibri"/>
                <w:color w:val="000000"/>
              </w:rPr>
              <w:t xml:space="preserve">     NOT IV-E reimbursable</w:t>
            </w:r>
          </w:p>
        </w:tc>
        <w:sdt>
          <w:sdtPr>
            <w:rPr>
              <w:rFonts w:asciiTheme="majorHAnsi" w:eastAsiaTheme="majorEastAsia" w:hAnsiTheme="majorHAnsi" w:cstheme="majorBidi"/>
              <w:color w:val="2E74B5" w:themeColor="accent1" w:themeShade="BF"/>
              <w:sz w:val="26"/>
              <w:szCs w:val="26"/>
            </w:rPr>
            <w:id w:val="-34897515"/>
            <w:showingPlcHdr/>
          </w:sdtPr>
          <w:sdtContent>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808080"/>
                    <w:sz w:val="26"/>
                    <w:szCs w:val="26"/>
                  </w:rPr>
                  <w:t>Click here to enter the number of Children.</w:t>
                </w:r>
              </w:p>
            </w:tc>
          </w:sdtContent>
        </w:sdt>
      </w:tr>
      <w:tr w:rsidR="00276FF6" w:rsidRPr="00276FF6" w:rsidTr="00CF3393">
        <w:tc>
          <w:tcPr>
            <w:tcW w:w="7128" w:type="dxa"/>
            <w:tcBorders>
              <w:top w:val="single" w:sz="4" w:space="0" w:color="auto"/>
              <w:left w:val="single" w:sz="4" w:space="0" w:color="auto"/>
              <w:bottom w:val="single" w:sz="4" w:space="0" w:color="auto"/>
              <w:right w:val="single" w:sz="4" w:space="0" w:color="auto"/>
            </w:tcBorders>
            <w:vAlign w:val="bottom"/>
            <w:hideMark/>
          </w:tcPr>
          <w:p w:rsidR="00276FF6" w:rsidRPr="00276FF6" w:rsidRDefault="00276FF6" w:rsidP="00276FF6">
            <w:pPr>
              <w:tabs>
                <w:tab w:val="left" w:pos="7785"/>
              </w:tabs>
              <w:spacing w:after="200" w:line="276" w:lineRule="auto"/>
              <w:rPr>
                <w:rFonts w:ascii="Calibri" w:hAnsi="Calibri"/>
                <w:b/>
                <w:bCs/>
                <w:color w:val="000000"/>
              </w:rPr>
            </w:pPr>
            <w:r w:rsidRPr="00276FF6">
              <w:rPr>
                <w:rFonts w:ascii="Calibri" w:hAnsi="Calibri"/>
                <w:b/>
                <w:bCs/>
                <w:color w:val="000000"/>
              </w:rPr>
              <w:t xml:space="preserve">B. Total number of children receiving a guardianship subsidy </w:t>
            </w:r>
          </w:p>
        </w:tc>
        <w:sdt>
          <w:sdtPr>
            <w:rPr>
              <w:rFonts w:asciiTheme="majorHAnsi" w:eastAsiaTheme="majorEastAsia" w:hAnsiTheme="majorHAnsi" w:cstheme="majorBidi"/>
              <w:color w:val="2E74B5" w:themeColor="accent1" w:themeShade="BF"/>
              <w:sz w:val="26"/>
              <w:szCs w:val="26"/>
            </w:rPr>
            <w:id w:val="-2019068632"/>
            <w:showingPlcHdr/>
          </w:sdtPr>
          <w:sdtContent>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808080"/>
                    <w:sz w:val="26"/>
                    <w:szCs w:val="26"/>
                  </w:rPr>
                  <w:t>Click here to enter the number of Children.</w:t>
                </w:r>
              </w:p>
            </w:tc>
          </w:sdtContent>
        </w:sdt>
      </w:tr>
      <w:tr w:rsidR="00276FF6" w:rsidRPr="00276FF6" w:rsidTr="00CF3393">
        <w:tc>
          <w:tcPr>
            <w:tcW w:w="7128" w:type="dxa"/>
            <w:tcBorders>
              <w:top w:val="single" w:sz="4" w:space="0" w:color="auto"/>
              <w:left w:val="single" w:sz="4" w:space="0" w:color="auto"/>
              <w:bottom w:val="single" w:sz="4" w:space="0" w:color="auto"/>
              <w:right w:val="single" w:sz="4" w:space="0" w:color="auto"/>
            </w:tcBorders>
            <w:vAlign w:val="bottom"/>
            <w:hideMark/>
          </w:tcPr>
          <w:p w:rsidR="00276FF6" w:rsidRPr="00276FF6" w:rsidRDefault="00276FF6" w:rsidP="00276FF6">
            <w:pPr>
              <w:tabs>
                <w:tab w:val="left" w:pos="7785"/>
              </w:tabs>
              <w:spacing w:after="200" w:line="276" w:lineRule="auto"/>
              <w:rPr>
                <w:rFonts w:ascii="Calibri" w:hAnsi="Calibri"/>
                <w:color w:val="000000"/>
              </w:rPr>
            </w:pPr>
            <w:r w:rsidRPr="00276FF6">
              <w:rPr>
                <w:rFonts w:ascii="Calibri" w:hAnsi="Calibri"/>
                <w:color w:val="000000"/>
              </w:rPr>
              <w:t xml:space="preserve">     IV-E reimbursable</w:t>
            </w:r>
          </w:p>
        </w:tc>
        <w:sdt>
          <w:sdtPr>
            <w:rPr>
              <w:rFonts w:asciiTheme="majorHAnsi" w:eastAsiaTheme="majorEastAsia" w:hAnsiTheme="majorHAnsi" w:cstheme="majorBidi"/>
              <w:color w:val="2E74B5" w:themeColor="accent1" w:themeShade="BF"/>
              <w:sz w:val="26"/>
              <w:szCs w:val="26"/>
            </w:rPr>
            <w:id w:val="-653921546"/>
            <w:showingPlcHdr/>
          </w:sdtPr>
          <w:sdtContent>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808080"/>
                    <w:sz w:val="26"/>
                    <w:szCs w:val="26"/>
                  </w:rPr>
                  <w:t>Click here to enter the number of Children</w:t>
                </w:r>
              </w:p>
            </w:tc>
          </w:sdtContent>
        </w:sdt>
      </w:tr>
      <w:tr w:rsidR="00276FF6" w:rsidRPr="00276FF6" w:rsidTr="00CF3393">
        <w:tc>
          <w:tcPr>
            <w:tcW w:w="7128" w:type="dxa"/>
            <w:tcBorders>
              <w:top w:val="single" w:sz="4" w:space="0" w:color="auto"/>
              <w:left w:val="single" w:sz="4" w:space="0" w:color="auto"/>
              <w:bottom w:val="single" w:sz="4" w:space="0" w:color="auto"/>
              <w:right w:val="single" w:sz="4" w:space="0" w:color="auto"/>
            </w:tcBorders>
            <w:vAlign w:val="bottom"/>
            <w:hideMark/>
          </w:tcPr>
          <w:p w:rsidR="00276FF6" w:rsidRPr="00276FF6" w:rsidRDefault="00276FF6" w:rsidP="00276FF6">
            <w:pPr>
              <w:tabs>
                <w:tab w:val="left" w:pos="7785"/>
              </w:tabs>
              <w:spacing w:after="200" w:line="276" w:lineRule="auto"/>
              <w:rPr>
                <w:rFonts w:ascii="Calibri" w:hAnsi="Calibri"/>
                <w:color w:val="000000"/>
              </w:rPr>
            </w:pPr>
            <w:r w:rsidRPr="00276FF6">
              <w:rPr>
                <w:rFonts w:ascii="Calibri" w:hAnsi="Calibri"/>
                <w:color w:val="000000"/>
              </w:rPr>
              <w:t xml:space="preserve">     NOT IV-E reimbursable</w:t>
            </w:r>
          </w:p>
        </w:tc>
        <w:sdt>
          <w:sdtPr>
            <w:rPr>
              <w:rFonts w:asciiTheme="majorHAnsi" w:eastAsiaTheme="majorEastAsia" w:hAnsiTheme="majorHAnsi" w:cstheme="majorBidi"/>
              <w:color w:val="2E74B5" w:themeColor="accent1" w:themeShade="BF"/>
              <w:sz w:val="26"/>
              <w:szCs w:val="26"/>
            </w:rPr>
            <w:id w:val="1008174829"/>
            <w:showingPlcHdr/>
          </w:sdtPr>
          <w:sdtContent>
            <w:tc>
              <w:tcPr>
                <w:tcW w:w="2448" w:type="dxa"/>
                <w:tcBorders>
                  <w:top w:val="single" w:sz="4" w:space="0" w:color="auto"/>
                  <w:left w:val="single" w:sz="4" w:space="0" w:color="auto"/>
                  <w:bottom w:val="single" w:sz="4" w:space="0" w:color="auto"/>
                  <w:right w:val="single" w:sz="4" w:space="0" w:color="auto"/>
                </w:tcBorders>
                <w:hideMark/>
              </w:tcPr>
              <w:p w:rsidR="00276FF6" w:rsidRPr="00276FF6" w:rsidRDefault="00276FF6" w:rsidP="00276FF6">
                <w:pPr>
                  <w:keepNext/>
                  <w:keepLines/>
                  <w:tabs>
                    <w:tab w:val="left" w:pos="7785"/>
                  </w:tabs>
                  <w:spacing w:before="4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808080"/>
                    <w:sz w:val="26"/>
                    <w:szCs w:val="26"/>
                  </w:rPr>
                  <w:t>Click here to enter the number of children.</w:t>
                </w:r>
              </w:p>
            </w:tc>
          </w:sdtContent>
        </w:sdt>
      </w:tr>
    </w:tbl>
    <w:p w:rsidR="00276FF6" w:rsidRPr="00276FF6" w:rsidRDefault="00276FF6" w:rsidP="00276FF6">
      <w:pPr>
        <w:tabs>
          <w:tab w:val="left" w:pos="7785"/>
        </w:tabs>
        <w:spacing w:after="200" w:line="276" w:lineRule="auto"/>
        <w:rPr>
          <w:b/>
        </w:rPr>
      </w:pPr>
    </w:p>
    <w:p w:rsidR="00276FF6" w:rsidRPr="00276FF6" w:rsidRDefault="00276FF6" w:rsidP="00276FF6">
      <w:pPr>
        <w:tabs>
          <w:tab w:val="left" w:pos="7785"/>
        </w:tabs>
        <w:spacing w:after="200" w:line="276" w:lineRule="auto"/>
      </w:pPr>
      <w:r w:rsidRPr="00276FF6">
        <w:rPr>
          <w:b/>
        </w:rPr>
        <w:t>Notes on Population</w:t>
      </w:r>
      <w:r w:rsidRPr="00276FF6">
        <w:t>:</w:t>
      </w: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Data Capacity</w:t>
      </w:r>
    </w:p>
    <w:p w:rsidR="00276FF6" w:rsidRPr="00276FF6" w:rsidRDefault="00276FF6" w:rsidP="00276FF6">
      <w:pPr>
        <w:tabs>
          <w:tab w:val="left" w:pos="7785"/>
        </w:tabs>
        <w:spacing w:after="200" w:line="276" w:lineRule="auto"/>
      </w:pPr>
    </w:p>
    <w:p w:rsidR="00276FF6" w:rsidRPr="00276FF6" w:rsidRDefault="00276FF6" w:rsidP="00276FF6">
      <w:pPr>
        <w:numPr>
          <w:ilvl w:val="0"/>
          <w:numId w:val="3"/>
        </w:numPr>
        <w:tabs>
          <w:tab w:val="left" w:pos="7785"/>
        </w:tabs>
        <w:spacing w:after="200" w:line="276" w:lineRule="auto"/>
        <w:ind w:left="360"/>
        <w:contextualSpacing/>
        <w:rPr>
          <w:b/>
        </w:rPr>
      </w:pPr>
      <w:r w:rsidRPr="00276FF6">
        <w:rPr>
          <w:b/>
        </w:rPr>
        <w:t xml:space="preserve">Please explain the current state of the following data sources. </w:t>
      </w:r>
    </w:p>
    <w:p w:rsidR="00276FF6" w:rsidRPr="00276FF6" w:rsidRDefault="00276FF6" w:rsidP="00276FF6">
      <w:pPr>
        <w:tabs>
          <w:tab w:val="left" w:pos="7785"/>
        </w:tabs>
        <w:spacing w:after="0" w:line="240" w:lineRule="auto"/>
        <w:ind w:left="360"/>
      </w:pPr>
      <w:r w:rsidRPr="00276FF6">
        <w:t xml:space="preserve">There are several types of data that will be required for sites to participate. These data are required to be submitted. Each type of data is defined below. Following the definitions, please provide a response to the availability and quality of each source of data listed below. </w:t>
      </w:r>
      <w:r w:rsidRPr="00276FF6">
        <w:rPr>
          <w:i/>
        </w:rPr>
        <w:t>Note: This can range, for instance, from “this is data that is currently being collected and can easily be shared with the QIC-AG” to “We do not currently collect these data, and need assistance in developing a data collection system”, or something in between.</w:t>
      </w:r>
    </w:p>
    <w:p w:rsidR="00276FF6" w:rsidRPr="00276FF6" w:rsidRDefault="00276FF6" w:rsidP="00276FF6">
      <w:pPr>
        <w:tabs>
          <w:tab w:val="left" w:pos="7785"/>
        </w:tabs>
        <w:spacing w:after="0" w:line="240" w:lineRule="auto"/>
      </w:pPr>
    </w:p>
    <w:p w:rsidR="00276FF6" w:rsidRPr="00276FF6" w:rsidRDefault="00276FF6" w:rsidP="00276FF6">
      <w:pPr>
        <w:tabs>
          <w:tab w:val="left" w:pos="7785"/>
        </w:tabs>
        <w:spacing w:after="200" w:line="276" w:lineRule="auto"/>
        <w:ind w:left="360"/>
      </w:pPr>
      <w:r w:rsidRPr="00276FF6">
        <w:rPr>
          <w:b/>
          <w:i/>
        </w:rPr>
        <w:t>A. Recertification/annual check-in</w:t>
      </w:r>
      <w:r w:rsidRPr="00276FF6">
        <w:rPr>
          <w:b/>
        </w:rPr>
        <w:t>.</w:t>
      </w:r>
      <w:r w:rsidRPr="00276FF6">
        <w:t xml:space="preserve"> This is defined as the ability to reach (electronically or by mail) the subsidy population (all families receiving adoption or guardianship subsidies), and ask caregivers to respond to a series of questions about their experiences as an adoptive parent or legal guardian, </w:t>
      </w:r>
      <w:r w:rsidRPr="00276FF6">
        <w:lastRenderedPageBreak/>
        <w:t xml:space="preserve">and share that information with the QIC-AG. For this to occur, sites will need current contact information for all adoptive parents and guardians in the subsidy population. </w:t>
      </w:r>
    </w:p>
    <w:p w:rsidR="00276FF6" w:rsidRPr="00276FF6" w:rsidRDefault="00276FF6" w:rsidP="00276FF6">
      <w:pPr>
        <w:tabs>
          <w:tab w:val="left" w:pos="7785"/>
        </w:tabs>
        <w:spacing w:after="200" w:line="276" w:lineRule="auto"/>
        <w:ind w:left="360"/>
      </w:pPr>
      <w:r w:rsidRPr="00276FF6">
        <w:rPr>
          <w:b/>
          <w:i/>
        </w:rPr>
        <w:t xml:space="preserve">Comment on availability and quality of these data: </w:t>
      </w:r>
    </w:p>
    <w:p w:rsidR="00276FF6" w:rsidRPr="00276FF6" w:rsidRDefault="00276FF6" w:rsidP="00276FF6">
      <w:pPr>
        <w:tabs>
          <w:tab w:val="left" w:pos="7785"/>
        </w:tabs>
        <w:spacing w:after="200" w:line="276" w:lineRule="auto"/>
        <w:ind w:left="360"/>
        <w:jc w:val="right"/>
      </w:pPr>
    </w:p>
    <w:p w:rsidR="00276FF6" w:rsidRPr="00276FF6" w:rsidRDefault="00276FF6" w:rsidP="00276FF6">
      <w:pPr>
        <w:tabs>
          <w:tab w:val="left" w:pos="7785"/>
        </w:tabs>
        <w:spacing w:after="200" w:line="276" w:lineRule="auto"/>
        <w:ind w:left="360"/>
      </w:pPr>
      <w:r w:rsidRPr="00276FF6">
        <w:rPr>
          <w:b/>
          <w:i/>
        </w:rPr>
        <w:t>B. Files that link pre-adoption IDs to post adoption IDs</w:t>
      </w:r>
      <w:r w:rsidRPr="00276FF6">
        <w:t>. One of the challenges in tracking and understanding the long-term outcomes for children who transition from state custody through adoption is the lack, or inadequacy, of linking the IDs for children and youth in foster care with their adoption IDs. Foster-adoption link files allow for the linkages between foster and adoption IDs. These data will be used to track children who returned to state custody because of discontinuity of the placement (dissolution, post permanency disruption, or death/incapacitation) after an adoption or guardianship has been finalized.</w:t>
      </w:r>
    </w:p>
    <w:p w:rsidR="00276FF6" w:rsidRPr="00276FF6" w:rsidRDefault="00276FF6" w:rsidP="00276FF6">
      <w:pPr>
        <w:tabs>
          <w:tab w:val="left" w:pos="7785"/>
        </w:tabs>
        <w:spacing w:after="200" w:line="276" w:lineRule="auto"/>
        <w:ind w:left="360"/>
      </w:pPr>
      <w:r w:rsidRPr="00276FF6">
        <w:rPr>
          <w:b/>
          <w:i/>
        </w:rPr>
        <w:t xml:space="preserve">Comment on availability and quality of these data:  </w:t>
      </w:r>
    </w:p>
    <w:p w:rsidR="00276FF6" w:rsidRPr="00276FF6" w:rsidRDefault="00276FF6" w:rsidP="00276FF6">
      <w:pPr>
        <w:tabs>
          <w:tab w:val="left" w:pos="7785"/>
        </w:tabs>
        <w:spacing w:after="200" w:line="276" w:lineRule="auto"/>
      </w:pPr>
    </w:p>
    <w:p w:rsidR="00276FF6" w:rsidRPr="00276FF6" w:rsidRDefault="00276FF6" w:rsidP="00276FF6">
      <w:pPr>
        <w:tabs>
          <w:tab w:val="left" w:pos="7785"/>
        </w:tabs>
        <w:spacing w:after="200" w:line="276" w:lineRule="auto"/>
        <w:ind w:left="360"/>
      </w:pPr>
      <w:r w:rsidRPr="00276FF6">
        <w:rPr>
          <w:b/>
          <w:i/>
        </w:rPr>
        <w:t>C. AFCARS and NCANDS data</w:t>
      </w:r>
      <w:r w:rsidRPr="00276FF6">
        <w:t xml:space="preserve">. All states submit copies of the AFCARS and NCANDS files to the federal government. As a requirement for submission of the AFCARS and NCANDS data, child ID’s are encrypted prior to submitting the data to ACF. For this project, sites are required to supply a link file or encryption code so that AFCARS and NCANDS files can be linked back to SACWIS systems or other data supplied for the project.  </w:t>
      </w:r>
    </w:p>
    <w:p w:rsidR="00276FF6" w:rsidRPr="00276FF6" w:rsidRDefault="00276FF6" w:rsidP="00276FF6">
      <w:pPr>
        <w:tabs>
          <w:tab w:val="left" w:pos="7785"/>
        </w:tabs>
        <w:spacing w:after="200" w:line="276" w:lineRule="auto"/>
        <w:ind w:left="360"/>
      </w:pPr>
      <w:r w:rsidRPr="00276FF6">
        <w:rPr>
          <w:b/>
          <w:i/>
        </w:rPr>
        <w:t xml:space="preserve">Comment on availability and quality of these data: </w:t>
      </w:r>
      <w:r w:rsidRPr="00276FF6">
        <w:t xml:space="preserve"> </w:t>
      </w:r>
    </w:p>
    <w:p w:rsidR="00276FF6" w:rsidRPr="00276FF6" w:rsidRDefault="00276FF6" w:rsidP="00276FF6">
      <w:pPr>
        <w:tabs>
          <w:tab w:val="left" w:pos="7785"/>
        </w:tabs>
        <w:spacing w:after="200" w:line="276" w:lineRule="auto"/>
        <w:ind w:left="360"/>
      </w:pPr>
      <w:r w:rsidRPr="00276FF6">
        <w:rPr>
          <w:b/>
          <w:i/>
        </w:rPr>
        <w:t>D. Adoption and guardianship subsidy files</w:t>
      </w:r>
      <w:r w:rsidRPr="00276FF6">
        <w:rPr>
          <w:b/>
        </w:rPr>
        <w:t>.</w:t>
      </w:r>
      <w:r w:rsidRPr="00276FF6">
        <w:t xml:space="preserve"> These files will contain a list of all children receiving an adoption or guardianship subsidy through the child welfare system. It should include the start and end dates of the subsidy payments, IDs necessary to link these data to the AFCARS data, and will be submitted on a regular basis.  </w:t>
      </w:r>
    </w:p>
    <w:p w:rsidR="00276FF6" w:rsidRPr="00276FF6" w:rsidRDefault="00276FF6" w:rsidP="00276FF6">
      <w:pPr>
        <w:tabs>
          <w:tab w:val="left" w:pos="7785"/>
        </w:tabs>
        <w:spacing w:after="200" w:line="276" w:lineRule="auto"/>
        <w:ind w:left="360"/>
      </w:pPr>
      <w:r w:rsidRPr="00276FF6">
        <w:rPr>
          <w:b/>
          <w:i/>
        </w:rPr>
        <w:t>Comment on availability and quality of these data:</w:t>
      </w:r>
      <w:r w:rsidRPr="00276FF6">
        <w:t xml:space="preserve">  </w:t>
      </w:r>
    </w:p>
    <w:p w:rsidR="00276FF6" w:rsidRPr="00276FF6" w:rsidRDefault="00276FF6" w:rsidP="00276FF6">
      <w:pPr>
        <w:tabs>
          <w:tab w:val="left" w:pos="7785"/>
        </w:tabs>
        <w:spacing w:after="200" w:line="276" w:lineRule="auto"/>
        <w:ind w:left="360"/>
        <w:rPr>
          <w:b/>
          <w:i/>
        </w:rPr>
      </w:pPr>
    </w:p>
    <w:p w:rsidR="00276FF6" w:rsidRPr="00276FF6" w:rsidRDefault="00276FF6" w:rsidP="00276FF6">
      <w:pPr>
        <w:tabs>
          <w:tab w:val="left" w:pos="7785"/>
        </w:tabs>
        <w:spacing w:after="200" w:line="276" w:lineRule="auto"/>
        <w:ind w:left="360"/>
        <w:rPr>
          <w:i/>
        </w:rPr>
      </w:pPr>
      <w:r w:rsidRPr="00276FF6">
        <w:rPr>
          <w:b/>
          <w:i/>
        </w:rPr>
        <w:t>E. Pre- and post-permanency service outputs and outcomes.</w:t>
      </w:r>
      <w:r w:rsidRPr="00276FF6">
        <w:rPr>
          <w:i/>
        </w:rPr>
        <w:t xml:space="preserve"> </w:t>
      </w:r>
      <w:r w:rsidRPr="00276FF6">
        <w:t>This is defined as the ability to track outputs of services being provided, for example, the number of children receiving a specific service, the specific services being offered, number of referrals to specific programs, percent of the people referred who accessed the service. It also includes the ability to track outcomes related to participating in a specific services, for example: improved skill level and increased knowledge.</w:t>
      </w:r>
    </w:p>
    <w:p w:rsidR="00276FF6" w:rsidRPr="00276FF6" w:rsidRDefault="00276FF6" w:rsidP="00276FF6">
      <w:pPr>
        <w:tabs>
          <w:tab w:val="left" w:pos="7785"/>
        </w:tabs>
        <w:spacing w:after="200" w:line="276" w:lineRule="auto"/>
        <w:ind w:left="360"/>
      </w:pPr>
      <w:r w:rsidRPr="00276FF6">
        <w:rPr>
          <w:b/>
          <w:i/>
        </w:rPr>
        <w:t xml:space="preserve">Comment on availability and quality of these data:  </w:t>
      </w:r>
    </w:p>
    <w:p w:rsidR="00276FF6" w:rsidRPr="00276FF6" w:rsidRDefault="00276FF6" w:rsidP="00276FF6">
      <w:pPr>
        <w:tabs>
          <w:tab w:val="left" w:pos="7785"/>
        </w:tabs>
        <w:spacing w:after="200" w:line="276" w:lineRule="auto"/>
        <w:ind w:left="360"/>
      </w:pPr>
    </w:p>
    <w:p w:rsidR="00276FF6" w:rsidRPr="00276FF6" w:rsidRDefault="00276FF6" w:rsidP="00276FF6">
      <w:pPr>
        <w:tabs>
          <w:tab w:val="left" w:pos="810"/>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hanging="360"/>
        <w:rPr>
          <w:b/>
        </w:rPr>
      </w:pPr>
      <w:r w:rsidRPr="00276FF6">
        <w:rPr>
          <w:b/>
        </w:rPr>
        <w:lastRenderedPageBreak/>
        <w:t>2</w:t>
      </w:r>
      <w:r w:rsidRPr="00276FF6">
        <w:t xml:space="preserve">.  </w:t>
      </w:r>
      <w:r w:rsidRPr="00276FF6">
        <w:tab/>
        <w:t xml:space="preserve"> </w:t>
      </w:r>
      <w:r w:rsidRPr="00276FF6">
        <w:rPr>
          <w:b/>
        </w:rPr>
        <w:t xml:space="preserve">The QIC-AG is interested in what is known about disruptions, dissolutions, children currently receiving post-permanency services, and non-child welfare adoptions. For each of these items, we would like to determine what it would take to help you build a system to track these items. </w:t>
      </w:r>
    </w:p>
    <w:p w:rsidR="00276FF6" w:rsidRPr="00276FF6" w:rsidRDefault="00276FF6" w:rsidP="00276FF6">
      <w:pPr>
        <w:tabs>
          <w:tab w:val="left" w:pos="7785"/>
        </w:tabs>
        <w:spacing w:after="200" w:line="276" w:lineRule="auto"/>
        <w:ind w:left="360"/>
      </w:pPr>
      <w:r w:rsidRPr="00276FF6">
        <w:rPr>
          <w:b/>
          <w:i/>
        </w:rPr>
        <w:t>A. Disruption:</w:t>
      </w:r>
      <w:r w:rsidRPr="00276FF6">
        <w:t xml:space="preserve"> The term describes an adoption or guardianship that ends after the child a child is placed in an adoptive or guardianship home, but before the adoption or guardianship is legally finalized. </w:t>
      </w:r>
    </w:p>
    <w:p w:rsidR="00276FF6" w:rsidRPr="00276FF6" w:rsidRDefault="00276FF6" w:rsidP="00276FF6">
      <w:pPr>
        <w:tabs>
          <w:tab w:val="left" w:pos="7785"/>
        </w:tabs>
        <w:spacing w:after="200" w:line="276" w:lineRule="auto"/>
        <w:ind w:left="360"/>
      </w:pPr>
      <w:r w:rsidRPr="00276FF6">
        <w:rPr>
          <w:b/>
        </w:rPr>
        <w:t>Describe current efforts to track disruptions and what is known about the number of adoption or guardianship placements that disrupt before finalization:</w:t>
      </w:r>
    </w:p>
    <w:p w:rsidR="00276FF6" w:rsidRPr="00276FF6" w:rsidRDefault="00276FF6" w:rsidP="00276FF6">
      <w:pPr>
        <w:tabs>
          <w:tab w:val="left" w:pos="7785"/>
        </w:tabs>
        <w:spacing w:after="200" w:line="276" w:lineRule="auto"/>
        <w:ind w:left="360"/>
        <w:rPr>
          <w:b/>
        </w:rPr>
      </w:pPr>
    </w:p>
    <w:p w:rsidR="00276FF6" w:rsidRPr="00276FF6" w:rsidRDefault="00276FF6" w:rsidP="00276FF6">
      <w:pPr>
        <w:tabs>
          <w:tab w:val="left" w:pos="7785"/>
        </w:tabs>
        <w:spacing w:after="200" w:line="276" w:lineRule="auto"/>
        <w:ind w:left="360"/>
        <w:rPr>
          <w:b/>
        </w:rPr>
      </w:pPr>
      <w:r w:rsidRPr="00276FF6">
        <w:rPr>
          <w:b/>
        </w:rPr>
        <w:t xml:space="preserve">Describe what it takes to build tracking system: </w:t>
      </w:r>
    </w:p>
    <w:p w:rsidR="00276FF6" w:rsidRPr="00276FF6" w:rsidRDefault="00276FF6" w:rsidP="00276FF6">
      <w:pPr>
        <w:tabs>
          <w:tab w:val="left" w:pos="7785"/>
        </w:tabs>
        <w:spacing w:after="200" w:line="276" w:lineRule="auto"/>
        <w:ind w:left="360"/>
        <w:rPr>
          <w:b/>
        </w:rPr>
      </w:pPr>
    </w:p>
    <w:p w:rsidR="00276FF6" w:rsidRPr="00276FF6" w:rsidRDefault="00276FF6" w:rsidP="00276FF6">
      <w:pPr>
        <w:tabs>
          <w:tab w:val="left" w:pos="7785"/>
        </w:tabs>
        <w:spacing w:after="200" w:line="276" w:lineRule="auto"/>
        <w:ind w:left="360"/>
      </w:pPr>
      <w:r w:rsidRPr="00276FF6">
        <w:rPr>
          <w:b/>
          <w:i/>
        </w:rPr>
        <w:t>B. Dissolution:</w:t>
      </w:r>
      <w:r w:rsidRPr="00276FF6">
        <w:t xml:space="preserve"> The term describes an adoption or guardianship in which the legal relationship that has been established between the child and the adoptive parent or guardian is legally severed.</w:t>
      </w:r>
    </w:p>
    <w:p w:rsidR="00276FF6" w:rsidRPr="00276FF6" w:rsidRDefault="00276FF6" w:rsidP="00276FF6">
      <w:pPr>
        <w:tabs>
          <w:tab w:val="left" w:pos="7785"/>
        </w:tabs>
        <w:spacing w:after="200" w:line="276" w:lineRule="auto"/>
        <w:ind w:left="360"/>
        <w:rPr>
          <w:b/>
        </w:rPr>
      </w:pPr>
      <w:r w:rsidRPr="00276FF6">
        <w:rPr>
          <w:b/>
        </w:rPr>
        <w:t>Describe current efforts to track dissolutions and what is known about the number of adoption and guardianships that dissolve</w:t>
      </w:r>
      <w:r w:rsidRPr="00276FF6">
        <w:t xml:space="preserve">: </w:t>
      </w:r>
    </w:p>
    <w:p w:rsidR="00276FF6" w:rsidRPr="00276FF6" w:rsidRDefault="00276FF6" w:rsidP="00276FF6">
      <w:pPr>
        <w:tabs>
          <w:tab w:val="left" w:pos="7785"/>
        </w:tabs>
        <w:spacing w:after="200" w:line="276" w:lineRule="auto"/>
        <w:ind w:left="360"/>
      </w:pPr>
      <w:r w:rsidRPr="00276FF6">
        <w:rPr>
          <w:b/>
        </w:rPr>
        <w:t xml:space="preserve">Describe what it takes to build tracking system: </w:t>
      </w:r>
    </w:p>
    <w:p w:rsidR="00276FF6" w:rsidRPr="00276FF6" w:rsidRDefault="00276FF6" w:rsidP="00276FF6">
      <w:pPr>
        <w:tabs>
          <w:tab w:val="left" w:pos="7785"/>
        </w:tabs>
        <w:spacing w:after="200" w:line="276" w:lineRule="auto"/>
        <w:ind w:left="360"/>
        <w:rPr>
          <w:b/>
          <w:i/>
        </w:rPr>
      </w:pPr>
    </w:p>
    <w:p w:rsidR="00276FF6" w:rsidRPr="00276FF6" w:rsidRDefault="00276FF6" w:rsidP="00276FF6">
      <w:pPr>
        <w:tabs>
          <w:tab w:val="left" w:pos="7785"/>
        </w:tabs>
        <w:spacing w:after="200" w:line="276" w:lineRule="auto"/>
        <w:ind w:left="360"/>
      </w:pPr>
      <w:r w:rsidRPr="00276FF6">
        <w:rPr>
          <w:b/>
          <w:i/>
        </w:rPr>
        <w:t>C. Children receiving post-permanency services:</w:t>
      </w:r>
      <w:r w:rsidRPr="00276FF6">
        <w:t xml:space="preserve"> This includes children who were adopted or exited care through guardianship, and children who were adopted internationally.</w:t>
      </w:r>
    </w:p>
    <w:p w:rsidR="00276FF6" w:rsidRPr="00276FF6" w:rsidRDefault="00276FF6" w:rsidP="00276FF6">
      <w:pPr>
        <w:tabs>
          <w:tab w:val="left" w:pos="7785"/>
        </w:tabs>
        <w:spacing w:after="200" w:line="276" w:lineRule="auto"/>
        <w:ind w:left="360"/>
      </w:pPr>
      <w:r w:rsidRPr="00276FF6">
        <w:rPr>
          <w:b/>
        </w:rPr>
        <w:t xml:space="preserve">Describe current efforts to track children receiving post permanency services and what is known about the population:  </w:t>
      </w:r>
    </w:p>
    <w:p w:rsidR="00276FF6" w:rsidRPr="00276FF6" w:rsidRDefault="00276FF6" w:rsidP="00276FF6">
      <w:pPr>
        <w:tabs>
          <w:tab w:val="left" w:pos="7785"/>
        </w:tabs>
        <w:spacing w:after="200" w:line="276" w:lineRule="auto"/>
        <w:ind w:left="360"/>
        <w:rPr>
          <w:b/>
        </w:rPr>
      </w:pPr>
    </w:p>
    <w:p w:rsidR="00276FF6" w:rsidRPr="00276FF6" w:rsidRDefault="00276FF6" w:rsidP="00276FF6">
      <w:pPr>
        <w:tabs>
          <w:tab w:val="left" w:pos="7785"/>
        </w:tabs>
        <w:spacing w:after="200" w:line="276" w:lineRule="auto"/>
        <w:ind w:left="360"/>
      </w:pPr>
      <w:r w:rsidRPr="00276FF6">
        <w:rPr>
          <w:b/>
        </w:rPr>
        <w:t xml:space="preserve">Describe what it takes to build tracking system:  </w:t>
      </w:r>
    </w:p>
    <w:p w:rsidR="00276FF6" w:rsidRPr="00276FF6" w:rsidRDefault="00276FF6" w:rsidP="00276FF6">
      <w:pPr>
        <w:tabs>
          <w:tab w:val="left" w:pos="7785"/>
        </w:tabs>
        <w:spacing w:after="200" w:line="276" w:lineRule="auto"/>
        <w:ind w:left="360"/>
        <w:rPr>
          <w:b/>
        </w:rPr>
      </w:pPr>
    </w:p>
    <w:p w:rsidR="00276FF6" w:rsidRPr="00276FF6" w:rsidRDefault="00276FF6" w:rsidP="00276FF6">
      <w:pPr>
        <w:tabs>
          <w:tab w:val="left" w:pos="7785"/>
        </w:tabs>
        <w:spacing w:after="200" w:line="276" w:lineRule="auto"/>
        <w:ind w:left="360"/>
      </w:pPr>
      <w:r w:rsidRPr="00276FF6">
        <w:rPr>
          <w:b/>
          <w:i/>
        </w:rPr>
        <w:t>D. Non-child welfare adoptions:</w:t>
      </w:r>
      <w:r w:rsidRPr="00276FF6">
        <w:t xml:space="preserve">  What do you know about children adopted internationally or through private domestic adoption in your site?</w:t>
      </w:r>
    </w:p>
    <w:p w:rsidR="00276FF6" w:rsidRPr="00276FF6" w:rsidRDefault="00276FF6" w:rsidP="00276FF6">
      <w:pPr>
        <w:tabs>
          <w:tab w:val="left" w:pos="7785"/>
        </w:tabs>
        <w:spacing w:after="200" w:line="276" w:lineRule="auto"/>
        <w:ind w:left="360"/>
        <w:rPr>
          <w:b/>
        </w:rPr>
      </w:pPr>
      <w:r w:rsidRPr="00276FF6">
        <w:rPr>
          <w:b/>
        </w:rPr>
        <w:t>Describe current efforts to track non-child welfare adoptions and what is known about the population:</w:t>
      </w:r>
    </w:p>
    <w:p w:rsidR="00276FF6" w:rsidRPr="00276FF6" w:rsidRDefault="00276FF6" w:rsidP="00276FF6">
      <w:pPr>
        <w:tabs>
          <w:tab w:val="left" w:pos="7785"/>
        </w:tabs>
        <w:spacing w:after="200" w:line="276" w:lineRule="auto"/>
        <w:ind w:left="360"/>
      </w:pPr>
      <w:r w:rsidRPr="00276FF6">
        <w:rPr>
          <w:b/>
        </w:rPr>
        <w:t xml:space="preserve">Describe what it takes to build tracking system:  </w:t>
      </w:r>
    </w:p>
    <w:p w:rsidR="00276FF6" w:rsidRPr="00276FF6" w:rsidRDefault="00276FF6" w:rsidP="00276FF6">
      <w:pPr>
        <w:tabs>
          <w:tab w:val="left" w:pos="7785"/>
        </w:tabs>
        <w:spacing w:after="200" w:line="276" w:lineRule="auto"/>
        <w:ind w:left="360"/>
        <w:rPr>
          <w:b/>
        </w:rPr>
      </w:pPr>
    </w:p>
    <w:p w:rsidR="00276FF6" w:rsidRPr="00276FF6" w:rsidRDefault="00276FF6" w:rsidP="00276FF6">
      <w:pPr>
        <w:tabs>
          <w:tab w:val="left" w:pos="360"/>
          <w:tab w:val="left" w:pos="7785"/>
        </w:tabs>
        <w:spacing w:after="200" w:line="276" w:lineRule="auto"/>
      </w:pPr>
      <w:r w:rsidRPr="00276FF6">
        <w:rPr>
          <w:b/>
        </w:rPr>
        <w:lastRenderedPageBreak/>
        <w:t>3.</w:t>
      </w:r>
      <w:r w:rsidRPr="00276FF6">
        <w:rPr>
          <w:b/>
        </w:rPr>
        <w:tab/>
        <w:t>Does your site have the internal capacity to do evaluation/research?</w:t>
      </w:r>
      <w:r w:rsidRPr="00276FF6">
        <w:t xml:space="preserve">   Yes:  </w:t>
      </w:r>
      <w:sdt>
        <w:sdtPr>
          <w:id w:val="-1910611769"/>
          <w:lock w:val="contentLocked"/>
          <w:group/>
        </w:sdtPr>
        <w:sdtContent>
          <w:sdt>
            <w:sdtPr>
              <w:id w:val="-157313160"/>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431481281"/>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Other:  </w:t>
          </w:r>
          <w:sdt>
            <w:sdtPr>
              <w:id w:val="761805901"/>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sdtContent>
      </w:sdt>
    </w:p>
    <w:p w:rsidR="00276FF6" w:rsidRPr="00276FF6" w:rsidRDefault="00276FF6" w:rsidP="00276FF6">
      <w:pPr>
        <w:tabs>
          <w:tab w:val="left" w:pos="810"/>
          <w:tab w:val="left" w:pos="7785"/>
        </w:tabs>
        <w:spacing w:after="200" w:line="276" w:lineRule="auto"/>
        <w:ind w:left="360"/>
        <w:contextualSpacing/>
      </w:pPr>
      <w:r w:rsidRPr="00276FF6">
        <w:rPr>
          <w:b/>
        </w:rPr>
        <w:t>If yes or other, please describe:</w:t>
      </w:r>
      <w:r w:rsidRPr="00276FF6">
        <w:t xml:space="preserve">  </w:t>
      </w:r>
    </w:p>
    <w:p w:rsidR="00276FF6" w:rsidRPr="00276FF6" w:rsidRDefault="00276FF6" w:rsidP="00276FF6">
      <w:pPr>
        <w:keepNext/>
        <w:keepLines/>
        <w:tabs>
          <w:tab w:val="left" w:pos="7785"/>
        </w:tabs>
        <w:spacing w:before="40" w:after="0" w:line="276" w:lineRule="auto"/>
        <w:ind w:left="360" w:hanging="360"/>
        <w:outlineLvl w:val="1"/>
        <w:rPr>
          <w:rFonts w:asciiTheme="majorHAnsi" w:eastAsiaTheme="majorEastAsia" w:hAnsiTheme="majorHAnsi" w:cstheme="majorBidi"/>
          <w:color w:val="2E74B5" w:themeColor="accent1" w:themeShade="BF"/>
          <w:sz w:val="26"/>
          <w:szCs w:val="26"/>
        </w:rPr>
      </w:pPr>
    </w:p>
    <w:p w:rsidR="00276FF6" w:rsidRPr="00276FF6" w:rsidRDefault="00276FF6" w:rsidP="00276FF6">
      <w:pPr>
        <w:tabs>
          <w:tab w:val="left" w:pos="7785"/>
        </w:tabs>
        <w:spacing w:line="256" w:lineRule="auto"/>
      </w:pPr>
      <w:r w:rsidRPr="00276FF6">
        <w:rPr>
          <w:b/>
        </w:rPr>
        <w:t>Data Capacity Notes</w:t>
      </w:r>
      <w:r w:rsidRPr="00276FF6">
        <w:t>:</w:t>
      </w: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p>
    <w:p w:rsidR="00276FF6" w:rsidRPr="00276FF6" w:rsidRDefault="00276FF6" w:rsidP="00276FF6">
      <w:pPr>
        <w:tabs>
          <w:tab w:val="left" w:pos="7785"/>
        </w:tabs>
        <w:spacing w:line="256" w:lineRule="auto"/>
        <w:rPr>
          <w:rFonts w:asciiTheme="majorHAnsi" w:eastAsiaTheme="majorEastAsia" w:hAnsiTheme="majorHAnsi" w:cstheme="majorBidi"/>
          <w:color w:val="2E74B5" w:themeColor="accent1" w:themeShade="BF"/>
          <w:sz w:val="26"/>
          <w:szCs w:val="26"/>
        </w:rPr>
      </w:pPr>
      <w:r w:rsidRPr="00276FF6">
        <w:br w:type="page"/>
      </w: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lastRenderedPageBreak/>
        <w:t>Continuum of Services/Intervention</w:t>
      </w:r>
    </w:p>
    <w:p w:rsidR="00276FF6" w:rsidRPr="00276FF6" w:rsidRDefault="00276FF6" w:rsidP="00276FF6">
      <w:pPr>
        <w:numPr>
          <w:ilvl w:val="0"/>
          <w:numId w:val="4"/>
        </w:numPr>
        <w:tabs>
          <w:tab w:val="left" w:pos="7785"/>
        </w:tabs>
        <w:spacing w:after="200" w:line="276" w:lineRule="auto"/>
        <w:contextualSpacing/>
        <w:rPr>
          <w:b/>
        </w:rPr>
      </w:pPr>
      <w:r w:rsidRPr="00276FF6">
        <w:rPr>
          <w:b/>
        </w:rPr>
        <w:t xml:space="preserve">Provide a summary of the pre and post adoption and guardianship services including any unique characteristics that would diminish or augment the sites ability to support the goals of the QIC-AG. </w:t>
      </w:r>
    </w:p>
    <w:p w:rsidR="00276FF6" w:rsidRPr="00276FF6" w:rsidRDefault="00276FF6" w:rsidP="00276FF6">
      <w:pPr>
        <w:tabs>
          <w:tab w:val="left" w:pos="7785"/>
        </w:tabs>
        <w:spacing w:after="200" w:line="276" w:lineRule="auto"/>
        <w:ind w:left="720"/>
        <w:contextualSpacing/>
        <w:rPr>
          <w:b/>
        </w:rPr>
      </w:pPr>
    </w:p>
    <w:p w:rsidR="00276FF6" w:rsidRPr="00276FF6" w:rsidRDefault="00276FF6" w:rsidP="00276FF6">
      <w:pPr>
        <w:numPr>
          <w:ilvl w:val="0"/>
          <w:numId w:val="4"/>
        </w:numPr>
        <w:tabs>
          <w:tab w:val="left" w:pos="7785"/>
        </w:tabs>
        <w:spacing w:after="200" w:line="276" w:lineRule="auto"/>
        <w:contextualSpacing/>
        <w:rPr>
          <w:b/>
          <w:i/>
        </w:rPr>
      </w:pPr>
      <w:r w:rsidRPr="00276FF6">
        <w:rPr>
          <w:b/>
        </w:rPr>
        <w:t>Please indicate below the pre- and post- permanency services that are currently available to address the needs of the target population (</w:t>
      </w:r>
      <w:r w:rsidRPr="00276FF6">
        <w:rPr>
          <w:b/>
          <w:i/>
        </w:rPr>
        <w:t>Please refer to the Continuum of Service Document to help complete column three, “Continuum of Service Category”.)</w:t>
      </w:r>
    </w:p>
    <w:p w:rsidR="00276FF6" w:rsidRPr="00276FF6" w:rsidRDefault="00276FF6" w:rsidP="00276FF6">
      <w:pPr>
        <w:tabs>
          <w:tab w:val="left" w:pos="7785"/>
        </w:tabs>
        <w:spacing w:after="200" w:line="276" w:lineRule="auto"/>
        <w:rPr>
          <w:b/>
        </w:rPr>
      </w:pPr>
    </w:p>
    <w:p w:rsidR="00276FF6" w:rsidRPr="00276FF6" w:rsidRDefault="00276FF6" w:rsidP="00276FF6">
      <w:pPr>
        <w:tabs>
          <w:tab w:val="left" w:pos="7785"/>
        </w:tabs>
        <w:spacing w:after="200" w:line="276" w:lineRule="auto"/>
        <w:ind w:left="360" w:hanging="360"/>
        <w:rPr>
          <w:b/>
        </w:rPr>
      </w:pPr>
      <w:r w:rsidRPr="00276FF6">
        <w:rPr>
          <w:b/>
        </w:rPr>
        <w:t xml:space="preserve">A. Service/Program Name: </w:t>
      </w:r>
      <w:sdt>
        <w:sdtPr>
          <w:id w:val="-1529565513"/>
          <w:showingPlcHdr/>
          <w:text/>
        </w:sdtPr>
        <w:sdtContent>
          <w:r w:rsidRPr="00276FF6">
            <w:rPr>
              <w:color w:val="808080"/>
            </w:rPr>
            <w:t>Click here to enter text.</w:t>
          </w:r>
        </w:sdtContent>
      </w:sdt>
    </w:p>
    <w:p w:rsidR="00276FF6" w:rsidRPr="00276FF6" w:rsidRDefault="00276FF6" w:rsidP="00276FF6">
      <w:pPr>
        <w:tabs>
          <w:tab w:val="left" w:pos="7785"/>
        </w:tabs>
        <w:spacing w:after="200" w:line="276" w:lineRule="auto"/>
        <w:ind w:left="360" w:hanging="360"/>
        <w:contextualSpacing/>
        <w:rPr>
          <w:rFonts w:ascii="Arial" w:hAnsi="Arial" w:cs="Arial"/>
          <w:sz w:val="20"/>
          <w:szCs w:val="20"/>
        </w:rPr>
      </w:pPr>
      <w:r w:rsidRPr="00276FF6">
        <w:rPr>
          <w:b/>
        </w:rPr>
        <w:t>Description:</w:t>
      </w:r>
      <w:r w:rsidRPr="00276FF6">
        <w:rPr>
          <w:rFonts w:ascii="Arial" w:hAnsi="Arial" w:cs="Arial"/>
          <w:sz w:val="20"/>
          <w:szCs w:val="20"/>
        </w:rPr>
        <w:t xml:space="preserve">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1: </w:t>
      </w:r>
      <w:sdt>
        <w:sdtPr>
          <w:id w:val="1432005471"/>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2:  </w:t>
      </w:r>
      <w:sdt>
        <w:sdtPr>
          <w:id w:val="342903132"/>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3:  </w:t>
      </w:r>
      <w:sdt>
        <w:sdtPr>
          <w:id w:val="-429965114"/>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Provider Agency: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1:  </w:t>
      </w:r>
      <w:sdt>
        <w:sdtPr>
          <w:id w:val="100655971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2:  </w:t>
      </w:r>
      <w:sdt>
        <w:sdtPr>
          <w:id w:val="959688573"/>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3:  </w:t>
      </w:r>
      <w:sdt>
        <w:sdtPr>
          <w:id w:val="-741326568"/>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4:  </w:t>
      </w:r>
      <w:sdt>
        <w:sdtPr>
          <w:id w:val="-154104180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Perceived Quality:  </w:t>
      </w:r>
      <w:sdt>
        <w:sdtPr>
          <w:id w:val="-882171745"/>
          <w:dropDownList>
            <w:listItem w:displayText="Choose an item." w:value="Choose an item."/>
            <w:listItem w:displayText="Needs substantial improvement " w:value="Needs substantial improvement "/>
            <w:listItem w:displayText="Good" w:value="Good"/>
            <w:listItem w:displayText="Excellent" w:value="Excellent"/>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color w:val="FF0000"/>
        </w:rPr>
      </w:pPr>
      <w:r w:rsidRPr="00276FF6">
        <w:rPr>
          <w:b/>
        </w:rPr>
        <w:t xml:space="preserve">Additional Information: </w:t>
      </w:r>
    </w:p>
    <w:p w:rsidR="00276FF6" w:rsidRPr="00276FF6" w:rsidRDefault="00276FF6" w:rsidP="00276FF6">
      <w:pPr>
        <w:tabs>
          <w:tab w:val="left" w:pos="7785"/>
        </w:tabs>
        <w:spacing w:line="256" w:lineRule="auto"/>
        <w:rPr>
          <w:color w:val="FF0000"/>
        </w:rPr>
      </w:pPr>
      <w:r w:rsidRPr="00276FF6">
        <w:rPr>
          <w:color w:val="FF0000"/>
        </w:rPr>
        <w:br w:type="page"/>
      </w:r>
    </w:p>
    <w:p w:rsidR="00276FF6" w:rsidRPr="00276FF6" w:rsidRDefault="00276FF6" w:rsidP="00276FF6">
      <w:pPr>
        <w:tabs>
          <w:tab w:val="left" w:pos="7785"/>
        </w:tabs>
        <w:spacing w:after="200" w:line="276" w:lineRule="auto"/>
        <w:ind w:left="360" w:hanging="360"/>
        <w:rPr>
          <w:b/>
        </w:rPr>
      </w:pPr>
      <w:r w:rsidRPr="00276FF6">
        <w:rPr>
          <w:b/>
        </w:rPr>
        <w:lastRenderedPageBreak/>
        <w:t xml:space="preserve">B. Service/Program Name: </w:t>
      </w:r>
      <w:sdt>
        <w:sdtPr>
          <w:id w:val="-786898837"/>
          <w:showingPlcHdr/>
          <w:text/>
        </w:sdtPr>
        <w:sdtContent>
          <w:r w:rsidRPr="00276FF6">
            <w:rPr>
              <w:color w:val="808080"/>
            </w:rPr>
            <w:t>Click here to enter text.</w:t>
          </w:r>
        </w:sdtContent>
      </w:sdt>
    </w:p>
    <w:p w:rsidR="00276FF6" w:rsidRPr="00276FF6" w:rsidRDefault="00276FF6" w:rsidP="00276FF6">
      <w:pPr>
        <w:tabs>
          <w:tab w:val="left" w:pos="7785"/>
        </w:tabs>
        <w:spacing w:after="200" w:line="276" w:lineRule="auto"/>
        <w:ind w:left="360" w:hanging="360"/>
        <w:contextualSpacing/>
        <w:rPr>
          <w:rFonts w:ascii="Arial" w:hAnsi="Arial" w:cs="Arial"/>
          <w:sz w:val="20"/>
          <w:szCs w:val="20"/>
        </w:rPr>
      </w:pPr>
      <w:r w:rsidRPr="00276FF6">
        <w:rPr>
          <w:b/>
        </w:rPr>
        <w:t>Description:</w:t>
      </w:r>
      <w:r w:rsidRPr="00276FF6">
        <w:rPr>
          <w:rFonts w:ascii="Arial" w:hAnsi="Arial" w:cs="Arial"/>
          <w:sz w:val="20"/>
          <w:szCs w:val="20"/>
        </w:rPr>
        <w:t xml:space="preserve">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1: </w:t>
      </w:r>
      <w:sdt>
        <w:sdtPr>
          <w:id w:val="-765763803"/>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2:  </w:t>
      </w:r>
      <w:sdt>
        <w:sdtPr>
          <w:id w:val="1493990071"/>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3:  </w:t>
      </w:r>
      <w:sdt>
        <w:sdtPr>
          <w:id w:val="542184057"/>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Provider Agency: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1:  </w:t>
      </w:r>
      <w:sdt>
        <w:sdtPr>
          <w:id w:val="-109966341"/>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2:  </w:t>
      </w:r>
      <w:sdt>
        <w:sdtPr>
          <w:id w:val="-415251693"/>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3:  </w:t>
      </w:r>
      <w:sdt>
        <w:sdtPr>
          <w:id w:val="95689485"/>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4:  </w:t>
      </w:r>
      <w:sdt>
        <w:sdtPr>
          <w:id w:val="235366737"/>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pPr>
      <w:r w:rsidRPr="00276FF6">
        <w:rPr>
          <w:b/>
        </w:rPr>
        <w:t xml:space="preserve">Perceived Quality:  </w:t>
      </w:r>
      <w:sdt>
        <w:sdtPr>
          <w:id w:val="-1787345638"/>
          <w:dropDownList>
            <w:listItem w:displayText="Choose an item." w:value="Choose an item."/>
            <w:listItem w:displayText="Needs substantial improvement " w:value="Needs substantial improvement "/>
            <w:listItem w:displayText="Good" w:value="Good"/>
            <w:listItem w:displayText="Excellent" w:value="Excellent"/>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Additional Information:</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360" w:hanging="360"/>
        <w:rPr>
          <w:b/>
        </w:rPr>
      </w:pPr>
      <w:r w:rsidRPr="00276FF6">
        <w:rPr>
          <w:b/>
        </w:rPr>
        <w:t xml:space="preserve">C. Service/Program Name: </w:t>
      </w:r>
      <w:sdt>
        <w:sdtPr>
          <w:id w:val="-1318492055"/>
          <w:showingPlcHdr/>
          <w:text/>
        </w:sdtPr>
        <w:sdtContent>
          <w:r w:rsidRPr="00276FF6">
            <w:rPr>
              <w:color w:val="808080"/>
            </w:rPr>
            <w:t>Click here to enter text.</w:t>
          </w:r>
        </w:sdtContent>
      </w:sdt>
    </w:p>
    <w:p w:rsidR="00276FF6" w:rsidRPr="00276FF6" w:rsidRDefault="00276FF6" w:rsidP="00276FF6">
      <w:pPr>
        <w:tabs>
          <w:tab w:val="left" w:pos="7785"/>
        </w:tabs>
        <w:spacing w:after="200" w:line="276" w:lineRule="auto"/>
        <w:ind w:left="360" w:hanging="360"/>
        <w:contextualSpacing/>
        <w:rPr>
          <w:rFonts w:ascii="Arial" w:hAnsi="Arial" w:cs="Arial"/>
          <w:sz w:val="20"/>
          <w:szCs w:val="20"/>
        </w:rPr>
      </w:pPr>
      <w:r w:rsidRPr="00276FF6">
        <w:rPr>
          <w:b/>
        </w:rPr>
        <w:t>Description:</w:t>
      </w:r>
      <w:r w:rsidRPr="00276FF6">
        <w:rPr>
          <w:rFonts w:ascii="Arial" w:hAnsi="Arial" w:cs="Arial"/>
          <w:sz w:val="20"/>
          <w:szCs w:val="20"/>
        </w:rPr>
        <w:t xml:space="preserve">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1: </w:t>
      </w:r>
      <w:sdt>
        <w:sdtPr>
          <w:id w:val="-426427296"/>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2:  </w:t>
      </w:r>
      <w:sdt>
        <w:sdtPr>
          <w:id w:val="-1923471802"/>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3:  </w:t>
      </w:r>
      <w:sdt>
        <w:sdtPr>
          <w:id w:val="-1666696823"/>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Provider Agency: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1:  </w:t>
      </w:r>
      <w:sdt>
        <w:sdtPr>
          <w:id w:val="-204180729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2:  </w:t>
      </w:r>
      <w:sdt>
        <w:sdtPr>
          <w:id w:val="-135756926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3:  </w:t>
      </w:r>
      <w:sdt>
        <w:sdtPr>
          <w:id w:val="-137507924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4:  </w:t>
      </w:r>
      <w:sdt>
        <w:sdtPr>
          <w:id w:val="-1417019838"/>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Perceived Quality:  </w:t>
      </w:r>
      <w:sdt>
        <w:sdtPr>
          <w:id w:val="-1652594429"/>
          <w:dropDownList>
            <w:listItem w:displayText="Choose an item." w:value="Choose an item."/>
            <w:listItem w:displayText="Needs substantial improvement " w:value="Needs substantial improvement "/>
            <w:listItem w:displayText="Good" w:value="Good"/>
            <w:listItem w:displayText="Excellent" w:value="Excellent"/>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color w:val="FF0000"/>
        </w:rPr>
      </w:pPr>
      <w:r w:rsidRPr="00276FF6">
        <w:rPr>
          <w:b/>
        </w:rPr>
        <w:t xml:space="preserve">Additional Information: </w:t>
      </w:r>
    </w:p>
    <w:p w:rsidR="00276FF6" w:rsidRPr="00276FF6" w:rsidRDefault="00276FF6" w:rsidP="00276FF6">
      <w:pPr>
        <w:tabs>
          <w:tab w:val="left" w:pos="7785"/>
        </w:tabs>
        <w:spacing w:after="200" w:line="276" w:lineRule="auto"/>
        <w:ind w:left="360" w:hanging="360"/>
        <w:contextualSpacing/>
        <w:rPr>
          <w:color w:val="FF0000"/>
        </w:rPr>
      </w:pPr>
    </w:p>
    <w:p w:rsidR="00276FF6" w:rsidRPr="00276FF6" w:rsidRDefault="00276FF6" w:rsidP="00276FF6">
      <w:pPr>
        <w:tabs>
          <w:tab w:val="left" w:pos="7785"/>
        </w:tabs>
        <w:spacing w:line="256" w:lineRule="auto"/>
        <w:rPr>
          <w:color w:val="FF0000"/>
        </w:rPr>
      </w:pPr>
      <w:r w:rsidRPr="00276FF6">
        <w:rPr>
          <w:color w:val="FF0000"/>
        </w:rPr>
        <w:br w:type="page"/>
      </w:r>
    </w:p>
    <w:p w:rsidR="00276FF6" w:rsidRPr="00276FF6" w:rsidRDefault="00276FF6" w:rsidP="00276FF6">
      <w:pPr>
        <w:tabs>
          <w:tab w:val="left" w:pos="7785"/>
        </w:tabs>
        <w:spacing w:after="200" w:line="276" w:lineRule="auto"/>
        <w:ind w:left="360" w:hanging="360"/>
        <w:rPr>
          <w:b/>
        </w:rPr>
      </w:pPr>
      <w:r w:rsidRPr="00276FF6">
        <w:rPr>
          <w:b/>
        </w:rPr>
        <w:lastRenderedPageBreak/>
        <w:t xml:space="preserve">D. Service/Program Name: </w:t>
      </w:r>
      <w:sdt>
        <w:sdtPr>
          <w:id w:val="-429046027"/>
          <w:showingPlcHdr/>
          <w:text/>
        </w:sdtPr>
        <w:sdtContent>
          <w:r w:rsidRPr="00276FF6">
            <w:rPr>
              <w:color w:val="808080"/>
            </w:rPr>
            <w:t>Click here to enter text.</w:t>
          </w:r>
        </w:sdtContent>
      </w:sdt>
    </w:p>
    <w:p w:rsidR="00276FF6" w:rsidRPr="00276FF6" w:rsidRDefault="00276FF6" w:rsidP="00276FF6">
      <w:pPr>
        <w:tabs>
          <w:tab w:val="left" w:pos="7785"/>
        </w:tabs>
        <w:spacing w:after="200" w:line="276" w:lineRule="auto"/>
        <w:ind w:left="360" w:hanging="360"/>
        <w:contextualSpacing/>
        <w:rPr>
          <w:rFonts w:ascii="Arial" w:hAnsi="Arial" w:cs="Arial"/>
          <w:sz w:val="20"/>
          <w:szCs w:val="20"/>
        </w:rPr>
      </w:pPr>
      <w:r w:rsidRPr="00276FF6">
        <w:rPr>
          <w:b/>
        </w:rPr>
        <w:t>Description:</w:t>
      </w:r>
      <w:r w:rsidRPr="00276FF6">
        <w:rPr>
          <w:rFonts w:ascii="Arial" w:hAnsi="Arial" w:cs="Arial"/>
          <w:sz w:val="20"/>
          <w:szCs w:val="20"/>
        </w:rPr>
        <w:t xml:space="preserve">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1: </w:t>
      </w:r>
      <w:sdt>
        <w:sdtPr>
          <w:id w:val="1763174629"/>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2:  </w:t>
      </w:r>
      <w:sdt>
        <w:sdtPr>
          <w:id w:val="101849920"/>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Continuum of Service Category 3:  </w:t>
      </w:r>
      <w:sdt>
        <w:sdtPr>
          <w:id w:val="-1423025223"/>
          <w:showingPlcHdr/>
          <w:dropDownList>
            <w:listItem w:displayText="Choose an item." w:value="Choose an item."/>
            <w:listItem w:displayText="Stage stetting" w:value="Stage stetting"/>
            <w:listItem w:displayText="Preparation" w:value="Preparation"/>
            <w:listItem w:displayText="Focused services" w:value="Focused services"/>
            <w:listItem w:displayText="Universal" w:value="Universal"/>
            <w:listItem w:displayText="Selective" w:value="Selective"/>
            <w:listItem w:displayText="Indicated" w:value="Indicated"/>
            <w:listItem w:displayText="Intensive services" w:value="Intensive services"/>
            <w:listItem w:displayText="Maintenance" w:value="Maintenance"/>
          </w:dropDownList>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Provider Agency: </w:t>
      </w: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1:  </w:t>
      </w:r>
      <w:sdt>
        <w:sdtPr>
          <w:id w:val="777068750"/>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2:  </w:t>
      </w:r>
      <w:sdt>
        <w:sdtPr>
          <w:id w:val="-637791982"/>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3:  </w:t>
      </w:r>
      <w:sdt>
        <w:sdtPr>
          <w:id w:val="619107196"/>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r w:rsidRPr="00276FF6">
        <w:rPr>
          <w:b/>
        </w:rPr>
        <w:t xml:space="preserve">Funding Source 4:  </w:t>
      </w:r>
      <w:sdt>
        <w:sdtPr>
          <w:id w:val="-1294977339"/>
          <w:showingPlcHdr/>
          <w:comboBox>
            <w:listItem w:displayText="Title IV-E" w:value="Title IV-E"/>
            <w:listItem w:displayText="Title IV-B, part 1, Child Welfare Services" w:value="Title IV-B, part 1, Child Welfare Services"/>
            <w:listItem w:displayText="Title IV-B, Part 2, Promoting Safe and Stable Families “Adoption Support and Promotion”" w:value="Title IV-B, Part 2, Promoting Safe and Stable Families “Adoption Support and Promotion”"/>
            <w:listItem w:displayText="Title IV-B, Part 2, Promoting Safe and Stable Families from categories other than adoption" w:value="Title IV-B, Part 2, Promoting Safe and Stable Families from categories other than adoption"/>
            <w:listItem w:displayText="Adoption Incentive Funds" w:value="Adoption Incentive Funds"/>
            <w:listItem w:displayText="Early Periodic Screening and Diagnostic testing" w:value="Early Periodic Screening and Diagnostic testing"/>
            <w:listItem w:displayText="Title XX, Social Services Block Grant (SSBG)" w:value="Title XX, Social Services Block Grant (SSBG)"/>
            <w:listItem w:displayText="Title  IV-A TANF" w:value="Title  IV-A TANF"/>
            <w:listItem w:displayText="Federal grants such as Adoption Opportunity" w:value="Federal grants such as Adoption Opportunity"/>
            <w:listItem w:displayText="State  Child Welfare Funds" w:value="State  Child Welfare Funds"/>
            <w:listItem w:displayText="Private Funds" w:value="Private Funds"/>
            <w:listItem w:displayText="Other Federal funds-specify:" w:value="Other Federal funds-specify:"/>
            <w:listItem w:displayText="Other State funds-specify:" w:value="Other State funds-specify:"/>
            <w:listItem w:displayText="Other:" w:value="Other:"/>
          </w:comboBox>
        </w:sdtPr>
        <w:sdtContent>
          <w:r w:rsidRPr="00276FF6">
            <w:rPr>
              <w:color w:val="808080"/>
            </w:rPr>
            <w:t>Choose an item.</w:t>
          </w:r>
        </w:sdtContent>
      </w:sdt>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tabs>
          <w:tab w:val="left" w:pos="7785"/>
        </w:tabs>
        <w:spacing w:after="200" w:line="276" w:lineRule="auto"/>
        <w:ind w:left="720" w:hanging="360"/>
        <w:contextualSpacing/>
      </w:pPr>
      <w:r w:rsidRPr="00276FF6">
        <w:rPr>
          <w:b/>
        </w:rPr>
        <w:t xml:space="preserve">Perceived Quality:  </w:t>
      </w:r>
      <w:sdt>
        <w:sdtPr>
          <w:id w:val="1929072548"/>
          <w:dropDownList>
            <w:listItem w:displayText="Choose an item." w:value="Choose an item."/>
            <w:listItem w:displayText="Needs substantial improvement " w:value="Needs substantial improvement "/>
            <w:listItem w:displayText="Good" w:value="Good"/>
            <w:listItem w:displayText="Excellent" w:value="Excellent"/>
          </w:dropDownList>
        </w:sdtPr>
        <w:sdtContent>
          <w:r w:rsidRPr="00276FF6">
            <w:t>Choose an item.</w:t>
          </w:r>
        </w:sdtContent>
      </w:sdt>
    </w:p>
    <w:p w:rsidR="00276FF6" w:rsidRPr="00276FF6" w:rsidRDefault="00276FF6" w:rsidP="00276FF6">
      <w:pPr>
        <w:tabs>
          <w:tab w:val="left" w:pos="7785"/>
        </w:tabs>
        <w:spacing w:after="200" w:line="276" w:lineRule="auto"/>
        <w:ind w:left="720" w:hanging="360"/>
        <w:contextualSpacing/>
      </w:pPr>
      <w:r w:rsidRPr="00276FF6">
        <w:rPr>
          <w:b/>
        </w:rPr>
        <w:t>Additional Information:</w:t>
      </w:r>
    </w:p>
    <w:p w:rsidR="00276FF6" w:rsidRPr="00276FF6" w:rsidRDefault="00276FF6" w:rsidP="00276FF6">
      <w:pPr>
        <w:tabs>
          <w:tab w:val="left" w:pos="7785"/>
        </w:tabs>
        <w:spacing w:after="0" w:line="276" w:lineRule="auto"/>
        <w:sectPr w:rsidR="00276FF6" w:rsidRPr="00276FF6" w:rsidSect="00276FF6">
          <w:pgSz w:w="12240" w:h="15840"/>
          <w:pgMar w:top="1440" w:right="1440" w:bottom="1440" w:left="1440" w:header="720" w:footer="720" w:gutter="0"/>
          <w:cols w:space="720"/>
        </w:sectPr>
      </w:pPr>
    </w:p>
    <w:p w:rsidR="00276FF6" w:rsidRPr="00276FF6" w:rsidRDefault="00276FF6" w:rsidP="00276FF6">
      <w:pPr>
        <w:tabs>
          <w:tab w:val="left" w:pos="7785"/>
        </w:tabs>
        <w:spacing w:after="200" w:line="276" w:lineRule="auto"/>
        <w:ind w:left="720" w:hanging="360"/>
        <w:contextualSpacing/>
        <w:rPr>
          <w:b/>
        </w:rPr>
      </w:pPr>
    </w:p>
    <w:p w:rsidR="00276FF6" w:rsidRPr="00276FF6" w:rsidRDefault="00276FF6" w:rsidP="00276FF6">
      <w:pPr>
        <w:numPr>
          <w:ilvl w:val="0"/>
          <w:numId w:val="4"/>
        </w:numPr>
        <w:tabs>
          <w:tab w:val="left" w:pos="7785"/>
        </w:tabs>
        <w:spacing w:after="200" w:line="276" w:lineRule="auto"/>
        <w:contextualSpacing/>
        <w:rPr>
          <w:b/>
        </w:rPr>
      </w:pPr>
      <w:r w:rsidRPr="00276FF6">
        <w:rPr>
          <w:b/>
        </w:rPr>
        <w:t xml:space="preserve">Does the site provide post-permanency services to children who achieve permanence through international adoptions?  </w:t>
      </w:r>
    </w:p>
    <w:p w:rsidR="00276FF6" w:rsidRPr="00276FF6" w:rsidRDefault="00276FF6" w:rsidP="00276FF6">
      <w:pPr>
        <w:tabs>
          <w:tab w:val="left" w:pos="7785"/>
        </w:tabs>
        <w:spacing w:after="200" w:line="276" w:lineRule="auto"/>
        <w:ind w:left="360"/>
        <w:contextualSpacing/>
      </w:pPr>
      <w:r w:rsidRPr="00276FF6">
        <w:t xml:space="preserve">Yes: </w:t>
      </w:r>
      <w:sdt>
        <w:sdtPr>
          <w:id w:val="1453904380"/>
          <w:lock w:val="contentLocked"/>
          <w:group/>
        </w:sdtPr>
        <w:sdtContent>
          <w:sdt>
            <w:sdtPr>
              <w:id w:val="-700711326"/>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79162848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Other:  </w:t>
          </w:r>
          <w:sdt>
            <w:sdtPr>
              <w:id w:val="-99337737"/>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sdtContent>
      </w:sdt>
      <w:r w:rsidRPr="00276FF6">
        <w:t xml:space="preserve">  (explain):  </w:t>
      </w:r>
    </w:p>
    <w:p w:rsidR="00276FF6" w:rsidRPr="00276FF6" w:rsidRDefault="00276FF6" w:rsidP="00276FF6">
      <w:pPr>
        <w:tabs>
          <w:tab w:val="left" w:pos="7785"/>
        </w:tabs>
        <w:spacing w:after="200" w:line="276" w:lineRule="auto"/>
        <w:ind w:left="1440"/>
        <w:contextualSpacing/>
      </w:pPr>
    </w:p>
    <w:p w:rsidR="00276FF6" w:rsidRPr="00276FF6" w:rsidRDefault="00276FF6" w:rsidP="00276FF6">
      <w:pPr>
        <w:tabs>
          <w:tab w:val="left" w:pos="7785"/>
        </w:tabs>
        <w:spacing w:after="200" w:line="276" w:lineRule="auto"/>
        <w:ind w:left="1440"/>
        <w:contextualSpacing/>
      </w:pPr>
    </w:p>
    <w:p w:rsidR="00276FF6" w:rsidRPr="00276FF6" w:rsidRDefault="00276FF6" w:rsidP="00276FF6">
      <w:pPr>
        <w:numPr>
          <w:ilvl w:val="0"/>
          <w:numId w:val="4"/>
        </w:numPr>
        <w:tabs>
          <w:tab w:val="left" w:pos="7785"/>
        </w:tabs>
        <w:spacing w:after="200" w:line="276" w:lineRule="auto"/>
        <w:contextualSpacing/>
        <w:rPr>
          <w:b/>
        </w:rPr>
      </w:pPr>
      <w:r w:rsidRPr="00276FF6">
        <w:rPr>
          <w:b/>
        </w:rPr>
        <w:t>Does the site provide post-permanency services to children who achieve permanence though private domestic adoptions?</w:t>
      </w:r>
    </w:p>
    <w:p w:rsidR="00276FF6" w:rsidRPr="00276FF6" w:rsidRDefault="00276FF6" w:rsidP="00276FF6">
      <w:pPr>
        <w:tabs>
          <w:tab w:val="left" w:pos="7785"/>
        </w:tabs>
        <w:spacing w:after="200" w:line="276" w:lineRule="auto"/>
        <w:ind w:left="360"/>
        <w:contextualSpacing/>
      </w:pPr>
      <w:r w:rsidRPr="00276FF6">
        <w:t xml:space="preserve">Yes: </w:t>
      </w:r>
      <w:sdt>
        <w:sdtPr>
          <w:id w:val="-863206367"/>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384991067"/>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Other:  </w:t>
      </w:r>
      <w:sdt>
        <w:sdtPr>
          <w:id w:val="180372487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(explain):  </w:t>
      </w:r>
    </w:p>
    <w:p w:rsidR="00276FF6" w:rsidRPr="00276FF6" w:rsidRDefault="00276FF6" w:rsidP="00276FF6">
      <w:pPr>
        <w:tabs>
          <w:tab w:val="left" w:pos="7785"/>
        </w:tabs>
        <w:spacing w:after="200" w:line="276" w:lineRule="auto"/>
        <w:ind w:left="1440"/>
        <w:contextualSpacing/>
      </w:pPr>
    </w:p>
    <w:p w:rsidR="00276FF6" w:rsidRPr="00276FF6" w:rsidRDefault="00276FF6" w:rsidP="00276FF6">
      <w:pPr>
        <w:numPr>
          <w:ilvl w:val="0"/>
          <w:numId w:val="4"/>
        </w:numPr>
        <w:tabs>
          <w:tab w:val="left" w:pos="7785"/>
        </w:tabs>
        <w:spacing w:after="200" w:line="276" w:lineRule="auto"/>
        <w:contextualSpacing/>
        <w:rPr>
          <w:b/>
        </w:rPr>
      </w:pPr>
      <w:r w:rsidRPr="00276FF6">
        <w:rPr>
          <w:b/>
        </w:rPr>
        <w:t xml:space="preserve">If multiple agencies provide post-permanency services, is there a formal mechanism for coordinating service provision? </w:t>
      </w:r>
    </w:p>
    <w:p w:rsidR="00276FF6" w:rsidRPr="00276FF6" w:rsidRDefault="00276FF6" w:rsidP="00276FF6">
      <w:pPr>
        <w:tabs>
          <w:tab w:val="left" w:pos="7785"/>
        </w:tabs>
        <w:spacing w:after="200" w:line="276" w:lineRule="auto"/>
        <w:ind w:left="360"/>
      </w:pPr>
      <w:r w:rsidRPr="00276FF6">
        <w:t xml:space="preserve">Yes: </w:t>
      </w:r>
      <w:sdt>
        <w:sdtPr>
          <w:rPr>
            <w:rFonts w:ascii="MS Gothic" w:eastAsia="MS Gothic" w:hAnsi="MS Gothic" w:hint="eastAsia"/>
          </w:rPr>
          <w:id w:val="1394160956"/>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No:  </w:t>
      </w:r>
      <w:sdt>
        <w:sdtPr>
          <w:rPr>
            <w:rFonts w:ascii="MS Gothic" w:eastAsia="MS Gothic" w:hAnsi="MS Gothic" w:hint="eastAsia"/>
          </w:rPr>
          <w:id w:val="-1786491624"/>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Other:  </w:t>
      </w:r>
      <w:sdt>
        <w:sdtPr>
          <w:rPr>
            <w:rFonts w:ascii="MS Gothic" w:eastAsia="MS Gothic" w:hAnsi="MS Gothic" w:hint="eastAsia"/>
          </w:rPr>
          <w:id w:val="-560634672"/>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(explain):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4"/>
        </w:numPr>
        <w:tabs>
          <w:tab w:val="left" w:pos="7785"/>
        </w:tabs>
        <w:spacing w:after="200" w:line="276" w:lineRule="auto"/>
        <w:contextualSpacing/>
        <w:rPr>
          <w:b/>
        </w:rPr>
      </w:pPr>
      <w:r w:rsidRPr="00276FF6">
        <w:t xml:space="preserve"> </w:t>
      </w:r>
      <w:r w:rsidRPr="00276FF6">
        <w:rPr>
          <w:b/>
        </w:rPr>
        <w:t xml:space="preserve">Indicate if the site prefers to implement an intervention that focuses on the pre-permanence or post-permanence side of the Continuum of Services? </w:t>
      </w:r>
    </w:p>
    <w:p w:rsidR="00276FF6" w:rsidRPr="00276FF6" w:rsidRDefault="00276FF6" w:rsidP="00276FF6">
      <w:pPr>
        <w:tabs>
          <w:tab w:val="left" w:pos="7785"/>
        </w:tabs>
        <w:spacing w:after="200" w:line="276" w:lineRule="auto"/>
        <w:ind w:left="360"/>
      </w:pPr>
      <w:sdt>
        <w:sdtPr>
          <w:id w:val="1084026451"/>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Pre   </w:t>
      </w:r>
      <w:sdt>
        <w:sdtPr>
          <w:id w:val="-1360888263"/>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Post   </w:t>
      </w:r>
      <w:sdt>
        <w:sdtPr>
          <w:id w:val="-1082601612"/>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No Preference</w:t>
      </w:r>
    </w:p>
    <w:p w:rsidR="00276FF6" w:rsidRPr="00276FF6" w:rsidRDefault="00276FF6" w:rsidP="00276FF6">
      <w:pPr>
        <w:tabs>
          <w:tab w:val="left" w:pos="7785"/>
        </w:tabs>
        <w:spacing w:after="200" w:line="276" w:lineRule="auto"/>
        <w:ind w:left="360"/>
      </w:pPr>
      <w:r w:rsidRPr="00276FF6">
        <w:rPr>
          <w:b/>
        </w:rPr>
        <w:t>If Pre or Post please describe</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4"/>
        </w:numPr>
        <w:tabs>
          <w:tab w:val="left" w:pos="7785"/>
        </w:tabs>
        <w:spacing w:after="200" w:line="276" w:lineRule="auto"/>
        <w:contextualSpacing/>
        <w:rPr>
          <w:b/>
        </w:rPr>
      </w:pPr>
      <w:r w:rsidRPr="00276FF6">
        <w:rPr>
          <w:b/>
        </w:rPr>
        <w:t xml:space="preserve">Is there a specific intervention (s) your site would like to implement? </w:t>
      </w:r>
    </w:p>
    <w:p w:rsidR="00276FF6" w:rsidRPr="00276FF6" w:rsidRDefault="00276FF6" w:rsidP="00276FF6">
      <w:pPr>
        <w:tabs>
          <w:tab w:val="left" w:pos="7785"/>
        </w:tabs>
        <w:spacing w:after="200" w:line="276" w:lineRule="auto"/>
        <w:ind w:left="360"/>
        <w:contextualSpacing/>
        <w:rPr>
          <w:b/>
        </w:rPr>
      </w:pPr>
      <w:r w:rsidRPr="00276FF6">
        <w:rPr>
          <w:b/>
        </w:rPr>
        <w:t xml:space="preserve"> </w:t>
      </w:r>
      <w:r w:rsidRPr="00276FF6">
        <w:t xml:space="preserve">Yes:  </w:t>
      </w:r>
      <w:sdt>
        <w:sdtPr>
          <w:id w:val="-110824895"/>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89677195"/>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720"/>
        <w:contextualSpacing/>
        <w:rPr>
          <w:b/>
        </w:rPr>
      </w:pPr>
    </w:p>
    <w:p w:rsidR="00276FF6" w:rsidRPr="00276FF6" w:rsidRDefault="00276FF6" w:rsidP="00276FF6">
      <w:pPr>
        <w:tabs>
          <w:tab w:val="left" w:pos="7785"/>
        </w:tabs>
        <w:spacing w:after="200" w:line="276" w:lineRule="auto"/>
        <w:ind w:left="360"/>
        <w:contextualSpacing/>
        <w:rPr>
          <w:b/>
        </w:rPr>
      </w:pPr>
      <w:r w:rsidRPr="00276FF6">
        <w:rPr>
          <w:b/>
        </w:rPr>
        <w:t xml:space="preserve">If yes, please describe: </w:t>
      </w:r>
    </w:p>
    <w:p w:rsidR="00276FF6" w:rsidRPr="00276FF6" w:rsidRDefault="00276FF6" w:rsidP="00276FF6">
      <w:pPr>
        <w:tabs>
          <w:tab w:val="left" w:pos="7785"/>
        </w:tabs>
        <w:spacing w:after="200" w:line="276" w:lineRule="auto"/>
        <w:ind w:left="720"/>
        <w:contextualSpacing/>
      </w:pPr>
    </w:p>
    <w:p w:rsidR="00276FF6" w:rsidRPr="00276FF6" w:rsidRDefault="00276FF6" w:rsidP="00276FF6">
      <w:pPr>
        <w:numPr>
          <w:ilvl w:val="0"/>
          <w:numId w:val="4"/>
        </w:numPr>
        <w:tabs>
          <w:tab w:val="left" w:pos="7785"/>
        </w:tabs>
        <w:spacing w:after="200" w:line="276" w:lineRule="auto"/>
        <w:contextualSpacing/>
      </w:pPr>
      <w:r w:rsidRPr="00276FF6">
        <w:rPr>
          <w:b/>
        </w:rPr>
        <w:t>If yes, is the site willing to consider other interventions?</w:t>
      </w:r>
      <w:r w:rsidRPr="00276FF6">
        <w:t xml:space="preserve"> </w:t>
      </w:r>
    </w:p>
    <w:p w:rsidR="00276FF6" w:rsidRPr="00276FF6" w:rsidRDefault="00276FF6" w:rsidP="00276FF6">
      <w:pPr>
        <w:tabs>
          <w:tab w:val="left" w:pos="7785"/>
        </w:tabs>
        <w:spacing w:after="200" w:line="276" w:lineRule="auto"/>
        <w:ind w:left="360"/>
        <w:contextualSpacing/>
      </w:pPr>
      <w:r w:rsidRPr="00276FF6">
        <w:t xml:space="preserve">Yes:   </w:t>
      </w:r>
      <w:sdt>
        <w:sdtPr>
          <w:id w:val="606626402"/>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427649168"/>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N/A:  </w:t>
      </w:r>
      <w:sdt>
        <w:sdtPr>
          <w:id w:val="176195414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pPr>
      <w:r w:rsidRPr="00276FF6">
        <w:rPr>
          <w:b/>
        </w:rPr>
        <w:t>Continuum of Services notes</w:t>
      </w:r>
      <w:r w:rsidRPr="00276FF6">
        <w:t>:</w:t>
      </w:r>
    </w:p>
    <w:p w:rsidR="00276FF6" w:rsidRPr="00276FF6" w:rsidRDefault="00276FF6" w:rsidP="00276FF6">
      <w:pPr>
        <w:tabs>
          <w:tab w:val="left" w:pos="7785"/>
        </w:tabs>
        <w:spacing w:after="200" w:line="276" w:lineRule="auto"/>
      </w:pP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Organizational and Evaluation Readiness</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5"/>
        </w:numPr>
        <w:tabs>
          <w:tab w:val="left" w:pos="7785"/>
        </w:tabs>
        <w:spacing w:after="200" w:line="276" w:lineRule="auto"/>
        <w:ind w:left="360"/>
        <w:contextualSpacing/>
      </w:pPr>
      <w:r w:rsidRPr="00276FF6">
        <w:rPr>
          <w:b/>
        </w:rPr>
        <w:t>Does involvement in this project support the sites existing vision, mission, strategic plan, practice model, current initiatives, or PIP goals?</w:t>
      </w:r>
      <w:r w:rsidRPr="00276FF6">
        <w:t xml:space="preserve"> Yes:  </w:t>
      </w:r>
      <w:sdt>
        <w:sdtPr>
          <w:id w:val="-152347160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647502567"/>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rPr>
          <w:rFonts w:ascii="Calibri" w:eastAsia="Calibri" w:hAnsi="Calibri" w:cs="Times New Roman"/>
        </w:rPr>
      </w:pPr>
      <w:r w:rsidRPr="00276FF6">
        <w:rPr>
          <w:b/>
        </w:rPr>
        <w:t xml:space="preserve">If yes, please describe:  </w:t>
      </w:r>
    </w:p>
    <w:p w:rsidR="00276FF6" w:rsidRPr="00276FF6" w:rsidRDefault="00276FF6" w:rsidP="00276FF6">
      <w:pPr>
        <w:tabs>
          <w:tab w:val="left" w:pos="7785"/>
        </w:tabs>
        <w:spacing w:after="200" w:line="276" w:lineRule="auto"/>
        <w:ind w:left="360"/>
        <w:contextualSpacing/>
        <w:rPr>
          <w:b/>
        </w:rPr>
      </w:pP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5"/>
        </w:numPr>
        <w:tabs>
          <w:tab w:val="left" w:pos="7785"/>
        </w:tabs>
        <w:spacing w:after="200" w:line="276" w:lineRule="auto"/>
        <w:ind w:left="360"/>
        <w:contextualSpacing/>
        <w:rPr>
          <w:b/>
        </w:rPr>
      </w:pPr>
      <w:r w:rsidRPr="00276FF6">
        <w:rPr>
          <w:b/>
        </w:rPr>
        <w:lastRenderedPageBreak/>
        <w:t xml:space="preserve">Does the site have any experience running a successful pilot project of a promising practice or implementing an existing evidence-based practice?  </w:t>
      </w:r>
    </w:p>
    <w:p w:rsidR="00276FF6" w:rsidRPr="00276FF6" w:rsidRDefault="00276FF6" w:rsidP="00276FF6">
      <w:pPr>
        <w:tabs>
          <w:tab w:val="left" w:pos="7785"/>
        </w:tabs>
        <w:spacing w:after="200" w:line="276" w:lineRule="auto"/>
        <w:ind w:left="360"/>
        <w:contextualSpacing/>
      </w:pPr>
      <w:r w:rsidRPr="00276FF6">
        <w:t xml:space="preserve">Yes:  </w:t>
      </w:r>
      <w:sdt>
        <w:sdtPr>
          <w:id w:val="-184230363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175105276"/>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Don’t Know:  </w:t>
      </w:r>
      <w:sdt>
        <w:sdtPr>
          <w:id w:val="1615406807"/>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360"/>
        <w:contextualSpacing/>
        <w:rPr>
          <w:b/>
        </w:rPr>
      </w:pPr>
    </w:p>
    <w:p w:rsidR="00276FF6" w:rsidRPr="00276FF6" w:rsidRDefault="00276FF6" w:rsidP="00276FF6">
      <w:pPr>
        <w:tabs>
          <w:tab w:val="left" w:pos="7785"/>
        </w:tabs>
        <w:spacing w:after="200" w:line="276" w:lineRule="auto"/>
        <w:ind w:left="360"/>
        <w:contextualSpacing/>
      </w:pPr>
      <w:r w:rsidRPr="00276FF6">
        <w:rPr>
          <w:b/>
        </w:rPr>
        <w:t>If yes, please describe:</w:t>
      </w:r>
      <w:r w:rsidRPr="00276FF6">
        <w:t xml:space="preserve">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5"/>
        </w:numPr>
        <w:tabs>
          <w:tab w:val="left" w:pos="7785"/>
        </w:tabs>
        <w:spacing w:after="200" w:line="276" w:lineRule="auto"/>
        <w:ind w:left="360"/>
        <w:contextualSpacing/>
        <w:rPr>
          <w:b/>
        </w:rPr>
      </w:pPr>
      <w:r w:rsidRPr="00276FF6">
        <w:rPr>
          <w:b/>
        </w:rPr>
        <w:t xml:space="preserve">Does the site have any experience implementing best practices using an RCT or other rigorous evaluation design? </w:t>
      </w:r>
    </w:p>
    <w:p w:rsidR="00276FF6" w:rsidRPr="00276FF6" w:rsidRDefault="00276FF6" w:rsidP="00276FF6">
      <w:pPr>
        <w:tabs>
          <w:tab w:val="left" w:pos="7785"/>
        </w:tabs>
        <w:spacing w:after="200" w:line="276" w:lineRule="auto"/>
      </w:pPr>
      <w:r w:rsidRPr="00276FF6">
        <w:t xml:space="preserve">      Yes:  </w:t>
      </w:r>
      <w:sdt>
        <w:sdtPr>
          <w:id w:val="-7551600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904405712"/>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Don’t Know:  </w:t>
      </w:r>
      <w:sdt>
        <w:sdtPr>
          <w:id w:val="1315069886"/>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360"/>
        <w:contextualSpacing/>
      </w:pPr>
      <w:r w:rsidRPr="00276FF6">
        <w:rPr>
          <w:b/>
        </w:rPr>
        <w:t>If yes, please describe</w:t>
      </w:r>
      <w:r w:rsidRPr="00276FF6">
        <w:t xml:space="preserve">: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720"/>
        <w:contextualSpacing/>
      </w:pPr>
    </w:p>
    <w:p w:rsidR="00276FF6" w:rsidRPr="00276FF6" w:rsidRDefault="00276FF6" w:rsidP="00276FF6">
      <w:pPr>
        <w:numPr>
          <w:ilvl w:val="0"/>
          <w:numId w:val="5"/>
        </w:numPr>
        <w:tabs>
          <w:tab w:val="left" w:pos="7785"/>
        </w:tabs>
        <w:spacing w:after="200" w:line="276" w:lineRule="auto"/>
        <w:ind w:left="360"/>
        <w:contextualSpacing/>
        <w:rPr>
          <w:b/>
        </w:rPr>
      </w:pPr>
      <w:r w:rsidRPr="00276FF6">
        <w:rPr>
          <w:b/>
        </w:rPr>
        <w:t xml:space="preserve">Does the site have any concerns about evaluating an intervention using a RCT or other rigorous evaluation design? </w:t>
      </w:r>
    </w:p>
    <w:p w:rsidR="00276FF6" w:rsidRPr="00276FF6" w:rsidRDefault="00276FF6" w:rsidP="00276FF6">
      <w:pPr>
        <w:tabs>
          <w:tab w:val="left" w:pos="7785"/>
        </w:tabs>
        <w:spacing w:after="200" w:line="276" w:lineRule="auto"/>
      </w:pPr>
      <w:r w:rsidRPr="00276FF6">
        <w:t xml:space="preserve">      Yes:  </w:t>
      </w:r>
      <w:sdt>
        <w:sdtPr>
          <w:id w:val="82806198"/>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495651026"/>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w:t>
      </w:r>
    </w:p>
    <w:p w:rsidR="00276FF6" w:rsidRPr="00276FF6" w:rsidRDefault="00276FF6" w:rsidP="00276FF6">
      <w:pPr>
        <w:tabs>
          <w:tab w:val="left" w:pos="7785"/>
        </w:tabs>
        <w:spacing w:after="200" w:line="276" w:lineRule="auto"/>
        <w:ind w:left="360"/>
        <w:contextualSpacing/>
      </w:pPr>
      <w:r w:rsidRPr="00276FF6">
        <w:rPr>
          <w:b/>
        </w:rPr>
        <w:t>If yes, please explain</w:t>
      </w:r>
      <w:r w:rsidRPr="00276FF6">
        <w:t>:</w:t>
      </w:r>
      <w:r w:rsidRPr="00276FF6">
        <w:rPr>
          <w:color w:val="FF0000"/>
        </w:rPr>
        <w:t xml:space="preserve">  </w:t>
      </w:r>
    </w:p>
    <w:p w:rsidR="00276FF6" w:rsidRPr="00276FF6" w:rsidRDefault="00276FF6" w:rsidP="00276FF6">
      <w:pPr>
        <w:tabs>
          <w:tab w:val="left" w:pos="7785"/>
        </w:tabs>
        <w:spacing w:after="200" w:line="276" w:lineRule="auto"/>
        <w:ind w:left="720"/>
        <w:contextualSpacing/>
      </w:pPr>
    </w:p>
    <w:p w:rsidR="00276FF6" w:rsidRPr="00276FF6" w:rsidRDefault="00276FF6" w:rsidP="00276FF6">
      <w:pPr>
        <w:numPr>
          <w:ilvl w:val="0"/>
          <w:numId w:val="5"/>
        </w:numPr>
        <w:tabs>
          <w:tab w:val="left" w:pos="7785"/>
        </w:tabs>
        <w:spacing w:after="200" w:line="276" w:lineRule="auto"/>
        <w:ind w:left="360"/>
        <w:contextualSpacing/>
      </w:pPr>
      <w:r w:rsidRPr="00276FF6">
        <w:rPr>
          <w:b/>
        </w:rPr>
        <w:t>Is there an existing champion for post-permanency supports and services?</w:t>
      </w:r>
      <w:r w:rsidRPr="00276FF6">
        <w:t xml:space="preserve">  </w:t>
      </w:r>
    </w:p>
    <w:p w:rsidR="00276FF6" w:rsidRPr="00276FF6" w:rsidRDefault="00276FF6" w:rsidP="00276FF6">
      <w:pPr>
        <w:tabs>
          <w:tab w:val="left" w:pos="7785"/>
        </w:tabs>
        <w:spacing w:after="200" w:line="276" w:lineRule="auto"/>
        <w:ind w:left="360"/>
        <w:contextualSpacing/>
      </w:pPr>
      <w:r w:rsidRPr="00276FF6">
        <w:t xml:space="preserve">Yes:  </w:t>
      </w:r>
      <w:sdt>
        <w:sdtPr>
          <w:id w:val="-677349360"/>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2099403717"/>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Don’t Know:  </w:t>
      </w:r>
      <w:sdt>
        <w:sdtPr>
          <w:id w:val="189168359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contextualSpacing/>
      </w:pPr>
      <w:r w:rsidRPr="00276FF6">
        <w:rPr>
          <w:b/>
        </w:rPr>
        <w:t>If yes, indicate name and title:</w:t>
      </w:r>
      <w:r w:rsidRPr="00276FF6">
        <w:t xml:space="preserve">  </w:t>
      </w:r>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5"/>
        </w:numPr>
        <w:tabs>
          <w:tab w:val="left" w:pos="7785"/>
        </w:tabs>
        <w:spacing w:after="200" w:line="276" w:lineRule="auto"/>
        <w:ind w:left="360"/>
        <w:contextualSpacing/>
        <w:rPr>
          <w:b/>
        </w:rPr>
      </w:pPr>
      <w:r w:rsidRPr="00276FF6">
        <w:rPr>
          <w:b/>
        </w:rPr>
        <w:t xml:space="preserve">Are their external issues that may enhance or detract from site’s ability to implement the intervention including political climate, inter-agency issues, and lawsuits?   </w:t>
      </w:r>
    </w:p>
    <w:p w:rsidR="00276FF6" w:rsidRPr="00276FF6" w:rsidRDefault="00276FF6" w:rsidP="00276FF6">
      <w:pPr>
        <w:tabs>
          <w:tab w:val="left" w:pos="7785"/>
        </w:tabs>
        <w:spacing w:after="200" w:line="276" w:lineRule="auto"/>
        <w:ind w:left="360"/>
        <w:contextualSpacing/>
      </w:pPr>
      <w:r w:rsidRPr="00276FF6">
        <w:t xml:space="preserve">Yes:  </w:t>
      </w:r>
      <w:sdt>
        <w:sdtPr>
          <w:id w:val="102875441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6177603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Don’t Know:  </w:t>
      </w:r>
      <w:sdt>
        <w:sdtPr>
          <w:id w:val="181090768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contextualSpacing/>
      </w:pPr>
      <w:r w:rsidRPr="00276FF6">
        <w:rPr>
          <w:b/>
        </w:rPr>
        <w:t>If yes, please describe:</w:t>
      </w:r>
      <w:r w:rsidRPr="00276FF6">
        <w:t xml:space="preserve">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rPr>
          <w:b/>
        </w:rPr>
      </w:pPr>
    </w:p>
    <w:p w:rsidR="00276FF6" w:rsidRPr="00276FF6" w:rsidRDefault="00276FF6" w:rsidP="00276FF6">
      <w:pPr>
        <w:numPr>
          <w:ilvl w:val="0"/>
          <w:numId w:val="5"/>
        </w:numPr>
        <w:tabs>
          <w:tab w:val="left" w:pos="7785"/>
        </w:tabs>
        <w:spacing w:after="200" w:line="276" w:lineRule="auto"/>
        <w:ind w:left="360"/>
        <w:contextualSpacing/>
        <w:rPr>
          <w:b/>
        </w:rPr>
      </w:pPr>
      <w:r w:rsidRPr="00276FF6">
        <w:rPr>
          <w:b/>
        </w:rPr>
        <w:t xml:space="preserve">Are there internal issues that may impact the site’s ability to implement intervention including other major initiatives, TA, consent decrees, leadership longevity/turnover? </w:t>
      </w:r>
    </w:p>
    <w:p w:rsidR="00276FF6" w:rsidRPr="00276FF6" w:rsidRDefault="00276FF6" w:rsidP="00276FF6">
      <w:pPr>
        <w:tabs>
          <w:tab w:val="left" w:pos="7785"/>
        </w:tabs>
        <w:spacing w:after="200" w:line="276" w:lineRule="auto"/>
      </w:pPr>
      <w:r w:rsidRPr="00276FF6">
        <w:t xml:space="preserve">        Yes:  </w:t>
      </w:r>
      <w:sdt>
        <w:sdtPr>
          <w:id w:val="-133883454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767029795"/>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Don’t Know:  </w:t>
      </w:r>
      <w:sdt>
        <w:sdtPr>
          <w:id w:val="-567185123"/>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360"/>
        <w:contextualSpacing/>
      </w:pPr>
      <w:r w:rsidRPr="00276FF6">
        <w:rPr>
          <w:b/>
        </w:rPr>
        <w:t>If yes, please describe:</w:t>
      </w:r>
      <w:r w:rsidRPr="00276FF6">
        <w:t xml:space="preserve">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5"/>
        </w:numPr>
        <w:tabs>
          <w:tab w:val="left" w:pos="7785"/>
        </w:tabs>
        <w:spacing w:after="200" w:line="276" w:lineRule="auto"/>
        <w:ind w:left="360"/>
        <w:contextualSpacing/>
      </w:pPr>
      <w:r w:rsidRPr="00276FF6">
        <w:rPr>
          <w:b/>
        </w:rPr>
        <w:t>Is the site willing to assist with the dissemination of findings related to both the QIC-AG implementation process and outcomes?</w:t>
      </w:r>
      <w:r w:rsidRPr="00276FF6">
        <w:t xml:space="preserve"> </w:t>
      </w:r>
    </w:p>
    <w:p w:rsidR="00276FF6" w:rsidRPr="00276FF6" w:rsidRDefault="00276FF6" w:rsidP="00276FF6">
      <w:pPr>
        <w:tabs>
          <w:tab w:val="left" w:pos="7785"/>
        </w:tabs>
        <w:spacing w:after="200" w:line="276" w:lineRule="auto"/>
        <w:ind w:left="360"/>
        <w:contextualSpacing/>
      </w:pPr>
      <w:r w:rsidRPr="00276FF6">
        <w:lastRenderedPageBreak/>
        <w:t xml:space="preserve">Yes:  </w:t>
      </w:r>
      <w:sdt>
        <w:sdtPr>
          <w:id w:val="124199386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766505549"/>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Other:  </w:t>
      </w:r>
      <w:sdt>
        <w:sdtPr>
          <w:id w:val="366339035"/>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(explain):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5"/>
        </w:numPr>
        <w:tabs>
          <w:tab w:val="left" w:pos="7785"/>
        </w:tabs>
        <w:spacing w:after="200" w:line="276" w:lineRule="auto"/>
        <w:ind w:left="360"/>
        <w:contextualSpacing/>
      </w:pPr>
      <w:r w:rsidRPr="00276FF6">
        <w:rPr>
          <w:b/>
        </w:rPr>
        <w:t>Does the site have experience disseminating information on programs to other child welfare systems, academics, or stakeholders?</w:t>
      </w:r>
      <w:r w:rsidRPr="00276FF6">
        <w:t xml:space="preserve">  </w:t>
      </w:r>
    </w:p>
    <w:p w:rsidR="00276FF6" w:rsidRPr="00276FF6" w:rsidRDefault="00276FF6" w:rsidP="00276FF6">
      <w:pPr>
        <w:tabs>
          <w:tab w:val="left" w:pos="7785"/>
        </w:tabs>
        <w:spacing w:after="200" w:line="276" w:lineRule="auto"/>
        <w:ind w:left="360"/>
        <w:contextualSpacing/>
      </w:pPr>
      <w:r w:rsidRPr="00276FF6">
        <w:t xml:space="preserve">Yes:  </w:t>
      </w:r>
      <w:sdt>
        <w:sdtPr>
          <w:id w:val="921828340"/>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559985960"/>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contextualSpacing/>
      </w:pPr>
      <w:r w:rsidRPr="00276FF6">
        <w:rPr>
          <w:b/>
        </w:rPr>
        <w:t>If yes, please describe:</w:t>
      </w:r>
      <w:r w:rsidRPr="00276FF6">
        <w:t xml:space="preserve">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contextualSpacing/>
        <w:rPr>
          <w:b/>
        </w:rPr>
      </w:pPr>
    </w:p>
    <w:p w:rsidR="00276FF6" w:rsidRPr="00276FF6" w:rsidRDefault="00276FF6" w:rsidP="00276FF6">
      <w:pPr>
        <w:numPr>
          <w:ilvl w:val="0"/>
          <w:numId w:val="5"/>
        </w:numPr>
        <w:tabs>
          <w:tab w:val="left" w:pos="7785"/>
        </w:tabs>
        <w:spacing w:after="200" w:line="276" w:lineRule="auto"/>
        <w:ind w:left="360"/>
        <w:contextualSpacing/>
        <w:rPr>
          <w:b/>
        </w:rPr>
      </w:pPr>
      <w:r w:rsidRPr="00276FF6">
        <w:rPr>
          <w:b/>
        </w:rPr>
        <w:t xml:space="preserve">If the site has partnerships with external agencies to supply pre and post-permanency services, is it likely that these entities will support involvement with the QIC-AG? </w:t>
      </w:r>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contextualSpacing/>
      </w:pPr>
      <w:r w:rsidRPr="00276FF6">
        <w:t xml:space="preserve">Yes:  </w:t>
      </w:r>
      <w:sdt>
        <w:sdtPr>
          <w:id w:val="-1378163905"/>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No:  </w:t>
      </w:r>
      <w:sdt>
        <w:sdtPr>
          <w:id w:val="1485665534"/>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Don’t Know:  </w:t>
      </w:r>
      <w:sdt>
        <w:sdtPr>
          <w:id w:val="-1406131352"/>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r w:rsidRPr="00276FF6">
        <w:t xml:space="preserve">  N/A: </w:t>
      </w:r>
      <w:sdt>
        <w:sdtPr>
          <w:id w:val="-1179115506"/>
          <w14:checkbox>
            <w14:checked w14:val="0"/>
            <w14:checkedState w14:val="2612" w14:font="MS Gothic"/>
            <w14:uncheckedState w14:val="2610" w14:font="MS Gothic"/>
          </w14:checkbox>
        </w:sdtPr>
        <w:sdtContent>
          <w:r w:rsidRPr="00276FF6">
            <w:rPr>
              <w:rFonts w:ascii="Segoe UI Symbol" w:hAnsi="Segoe UI Symbol" w:cs="Segoe UI Symbol"/>
            </w:rPr>
            <w:t>☐</w:t>
          </w:r>
        </w:sdtContent>
      </w:sdt>
    </w:p>
    <w:p w:rsidR="00276FF6" w:rsidRPr="00276FF6" w:rsidRDefault="00276FF6" w:rsidP="00276FF6">
      <w:pPr>
        <w:tabs>
          <w:tab w:val="left" w:pos="7785"/>
        </w:tabs>
        <w:spacing w:after="200" w:line="276" w:lineRule="auto"/>
        <w:ind w:left="360"/>
        <w:contextualSpacing/>
      </w:pPr>
    </w:p>
    <w:p w:rsidR="00276FF6" w:rsidRPr="00276FF6" w:rsidRDefault="00276FF6" w:rsidP="00276FF6">
      <w:pPr>
        <w:keepNext/>
        <w:keepLines/>
        <w:tabs>
          <w:tab w:val="left" w:pos="7785"/>
        </w:tabs>
        <w:spacing w:before="40" w:after="0" w:line="276" w:lineRule="auto"/>
        <w:outlineLvl w:val="1"/>
      </w:pPr>
      <w:r w:rsidRPr="00276FF6">
        <w:rPr>
          <w:b/>
        </w:rPr>
        <w:t>Organizational and Evaluation Readiness notes</w:t>
      </w:r>
      <w:r w:rsidRPr="00276FF6">
        <w:t>:</w:t>
      </w:r>
    </w:p>
    <w:p w:rsidR="00276FF6" w:rsidRPr="00276FF6" w:rsidRDefault="00276FF6" w:rsidP="00276FF6">
      <w:pPr>
        <w:tabs>
          <w:tab w:val="left" w:pos="7785"/>
        </w:tabs>
        <w:spacing w:line="256" w:lineRule="auto"/>
        <w:rPr>
          <w:rFonts w:asciiTheme="majorHAnsi" w:eastAsiaTheme="majorEastAsia" w:hAnsiTheme="majorHAnsi" w:cstheme="majorBidi"/>
          <w:color w:val="2E74B5" w:themeColor="accent1" w:themeShade="BF"/>
          <w:sz w:val="26"/>
          <w:szCs w:val="26"/>
        </w:rPr>
      </w:pPr>
      <w:r w:rsidRPr="00276FF6">
        <w:br w:type="page"/>
      </w: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lastRenderedPageBreak/>
        <w:t xml:space="preserve">Sustainability </w:t>
      </w:r>
    </w:p>
    <w:p w:rsidR="00276FF6" w:rsidRPr="00276FF6" w:rsidRDefault="00276FF6" w:rsidP="00276FF6">
      <w:pPr>
        <w:tabs>
          <w:tab w:val="left" w:pos="7785"/>
        </w:tabs>
        <w:spacing w:after="200" w:line="276" w:lineRule="auto"/>
      </w:pPr>
      <w:r w:rsidRPr="00276FF6">
        <w:t xml:space="preserve">The section will capture information pertaining to the feasibility of sustaining the operation of an effective intervention after the federal support has expired. </w:t>
      </w:r>
    </w:p>
    <w:p w:rsidR="00276FF6" w:rsidRPr="00276FF6" w:rsidRDefault="00276FF6" w:rsidP="00276FF6">
      <w:pPr>
        <w:numPr>
          <w:ilvl w:val="0"/>
          <w:numId w:val="6"/>
        </w:numPr>
        <w:tabs>
          <w:tab w:val="left" w:pos="7785"/>
        </w:tabs>
        <w:spacing w:after="200" w:line="276" w:lineRule="auto"/>
        <w:ind w:left="360"/>
        <w:contextualSpacing/>
        <w:rPr>
          <w:b/>
        </w:rPr>
      </w:pPr>
      <w:r w:rsidRPr="00276FF6">
        <w:rPr>
          <w:b/>
        </w:rPr>
        <w:t xml:space="preserve">Is the site willing to pursue alternative sources of funding to support the intervention after the terms of the project?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tabs>
          <w:tab w:val="left" w:pos="7785"/>
        </w:tabs>
        <w:spacing w:after="200" w:line="276" w:lineRule="auto"/>
        <w:ind w:left="360"/>
      </w:pPr>
      <w:r w:rsidRPr="00276FF6">
        <w:t xml:space="preserve">Yes: </w:t>
      </w:r>
      <w:sdt>
        <w:sdtPr>
          <w:rPr>
            <w:rFonts w:ascii="MS Gothic" w:eastAsia="MS Gothic" w:hAnsi="MS Gothic" w:hint="eastAsia"/>
          </w:rPr>
          <w:id w:val="-1058164224"/>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No:  </w:t>
      </w:r>
      <w:sdt>
        <w:sdtPr>
          <w:rPr>
            <w:rFonts w:ascii="MS Gothic" w:eastAsia="MS Gothic" w:hAnsi="MS Gothic" w:hint="eastAsia"/>
          </w:rPr>
          <w:id w:val="431480702"/>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Other:  </w:t>
      </w:r>
      <w:sdt>
        <w:sdtPr>
          <w:rPr>
            <w:rFonts w:ascii="MS Gothic" w:eastAsia="MS Gothic" w:hAnsi="MS Gothic" w:hint="eastAsia"/>
          </w:rPr>
          <w:id w:val="1239364658"/>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(explain):   </w:t>
      </w:r>
    </w:p>
    <w:p w:rsidR="00276FF6" w:rsidRPr="00276FF6" w:rsidRDefault="00276FF6" w:rsidP="00276FF6">
      <w:pPr>
        <w:tabs>
          <w:tab w:val="left" w:pos="7785"/>
        </w:tabs>
        <w:spacing w:after="200" w:line="276" w:lineRule="auto"/>
        <w:ind w:left="360"/>
        <w:contextualSpacing/>
      </w:pPr>
    </w:p>
    <w:p w:rsidR="00276FF6" w:rsidRPr="00276FF6" w:rsidRDefault="00276FF6" w:rsidP="00276FF6">
      <w:pPr>
        <w:numPr>
          <w:ilvl w:val="0"/>
          <w:numId w:val="6"/>
        </w:numPr>
        <w:tabs>
          <w:tab w:val="left" w:pos="7785"/>
        </w:tabs>
        <w:spacing w:after="200" w:line="276" w:lineRule="auto"/>
        <w:ind w:left="360"/>
        <w:contextualSpacing/>
        <w:rPr>
          <w:b/>
        </w:rPr>
      </w:pPr>
      <w:r w:rsidRPr="00276FF6">
        <w:rPr>
          <w:b/>
        </w:rPr>
        <w:t>Is there an existing circumstance that would prevent ascertaining funding?</w:t>
      </w:r>
    </w:p>
    <w:p w:rsidR="00276FF6" w:rsidRPr="00276FF6" w:rsidRDefault="00276FF6" w:rsidP="00276FF6">
      <w:pPr>
        <w:tabs>
          <w:tab w:val="left" w:pos="7785"/>
        </w:tabs>
        <w:spacing w:after="200" w:line="276" w:lineRule="auto"/>
        <w:ind w:left="720"/>
        <w:contextualSpacing/>
      </w:pPr>
    </w:p>
    <w:p w:rsidR="00276FF6" w:rsidRPr="00276FF6" w:rsidRDefault="00276FF6" w:rsidP="00276FF6">
      <w:pPr>
        <w:tabs>
          <w:tab w:val="left" w:pos="7785"/>
        </w:tabs>
        <w:spacing w:after="200" w:line="276" w:lineRule="auto"/>
        <w:ind w:left="360"/>
      </w:pPr>
      <w:r w:rsidRPr="00276FF6">
        <w:t xml:space="preserve">Yes: </w:t>
      </w:r>
      <w:sdt>
        <w:sdtPr>
          <w:rPr>
            <w:rFonts w:ascii="MS Gothic" w:eastAsia="MS Gothic" w:hAnsi="MS Gothic" w:hint="eastAsia"/>
          </w:rPr>
          <w:id w:val="-559862229"/>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No:  </w:t>
      </w:r>
      <w:sdt>
        <w:sdtPr>
          <w:rPr>
            <w:rFonts w:ascii="MS Gothic" w:eastAsia="MS Gothic" w:hAnsi="MS Gothic" w:hint="eastAsia"/>
          </w:rPr>
          <w:id w:val="1853761125"/>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Other:  </w:t>
      </w:r>
      <w:sdt>
        <w:sdtPr>
          <w:rPr>
            <w:rFonts w:ascii="MS Gothic" w:eastAsia="MS Gothic" w:hAnsi="MS Gothic" w:hint="eastAsia"/>
          </w:rPr>
          <w:id w:val="1245916731"/>
          <w14:checkbox>
            <w14:checked w14:val="0"/>
            <w14:checkedState w14:val="2612" w14:font="MS Gothic"/>
            <w14:uncheckedState w14:val="2610" w14:font="MS Gothic"/>
          </w14:checkbox>
        </w:sdtPr>
        <w:sdtContent>
          <w:r w:rsidRPr="00276FF6">
            <w:rPr>
              <w:rFonts w:ascii="MS Gothic" w:eastAsia="MS Gothic" w:hAnsi="MS Gothic" w:hint="eastAsia"/>
            </w:rPr>
            <w:t>☐</w:t>
          </w:r>
        </w:sdtContent>
      </w:sdt>
      <w:r w:rsidRPr="00276FF6">
        <w:t xml:space="preserve">  (explain):  new state funds would need legislative approval</w:t>
      </w:r>
    </w:p>
    <w:p w:rsidR="00276FF6" w:rsidRPr="00276FF6" w:rsidRDefault="00276FF6" w:rsidP="00276FF6">
      <w:pPr>
        <w:keepNext/>
        <w:keepLines/>
        <w:tabs>
          <w:tab w:val="left" w:pos="7785"/>
        </w:tabs>
        <w:spacing w:before="40" w:after="0" w:line="276" w:lineRule="auto"/>
        <w:outlineLvl w:val="1"/>
      </w:pPr>
      <w:r w:rsidRPr="00276FF6">
        <w:rPr>
          <w:b/>
        </w:rPr>
        <w:t>Sustainability notes</w:t>
      </w:r>
      <w:r w:rsidRPr="00276FF6">
        <w:t>:</w:t>
      </w: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p>
    <w:p w:rsidR="00276FF6" w:rsidRPr="00276FF6" w:rsidRDefault="00276FF6" w:rsidP="00276FF6">
      <w:pPr>
        <w:keepNext/>
        <w:keepLines/>
        <w:tabs>
          <w:tab w:val="left" w:pos="7785"/>
        </w:tabs>
        <w:spacing w:before="40" w:after="0" w:line="276" w:lineRule="auto"/>
        <w:outlineLvl w:val="1"/>
        <w:rPr>
          <w:rFonts w:asciiTheme="majorHAnsi" w:eastAsiaTheme="majorEastAsia" w:hAnsiTheme="majorHAnsi" w:cstheme="majorBidi"/>
          <w:color w:val="2E74B5" w:themeColor="accent1" w:themeShade="BF"/>
          <w:sz w:val="26"/>
          <w:szCs w:val="26"/>
        </w:rPr>
      </w:pPr>
      <w:r w:rsidRPr="00276FF6">
        <w:rPr>
          <w:rFonts w:asciiTheme="majorHAnsi" w:eastAsiaTheme="majorEastAsia" w:hAnsiTheme="majorHAnsi" w:cstheme="majorBidi"/>
          <w:color w:val="2E74B5" w:themeColor="accent1" w:themeShade="BF"/>
          <w:sz w:val="26"/>
          <w:szCs w:val="26"/>
        </w:rPr>
        <w:t>Additional Information</w:t>
      </w:r>
    </w:p>
    <w:p w:rsidR="00276FF6" w:rsidRPr="00276FF6" w:rsidRDefault="00276FF6" w:rsidP="00276FF6">
      <w:pPr>
        <w:tabs>
          <w:tab w:val="left" w:pos="7785"/>
        </w:tabs>
        <w:spacing w:after="200" w:line="276" w:lineRule="auto"/>
        <w:rPr>
          <w:b/>
        </w:rPr>
      </w:pPr>
      <w:r w:rsidRPr="00276FF6">
        <w:rPr>
          <w:b/>
        </w:rPr>
        <w:t xml:space="preserve">Please add any additional information that you feel is critical that may not have been captured anywhere else in the document. </w:t>
      </w:r>
    </w:p>
    <w:p w:rsidR="00276FF6" w:rsidRPr="00276FF6" w:rsidRDefault="00276FF6" w:rsidP="00276FF6">
      <w:pPr>
        <w:tabs>
          <w:tab w:val="left" w:pos="7785"/>
        </w:tabs>
        <w:spacing w:after="200" w:line="276" w:lineRule="auto"/>
        <w:rPr>
          <w:b/>
        </w:rPr>
      </w:pPr>
    </w:p>
    <w:p w:rsidR="00276FF6" w:rsidRPr="00276FF6" w:rsidRDefault="00276FF6" w:rsidP="00276FF6">
      <w:pPr>
        <w:tabs>
          <w:tab w:val="left" w:pos="7785"/>
        </w:tabs>
        <w:spacing w:after="200" w:line="276" w:lineRule="auto"/>
        <w:rPr>
          <w:b/>
        </w:rPr>
      </w:pPr>
    </w:p>
    <w:p w:rsidR="00276FF6" w:rsidRPr="00276FF6" w:rsidRDefault="00276FF6" w:rsidP="00276FF6">
      <w:pPr>
        <w:tabs>
          <w:tab w:val="left" w:pos="7785"/>
        </w:tabs>
        <w:spacing w:after="200" w:line="276" w:lineRule="auto"/>
      </w:pPr>
    </w:p>
    <w:p w:rsidR="00276FF6" w:rsidRPr="00276FF6" w:rsidRDefault="00276FF6" w:rsidP="00276FF6">
      <w:pPr>
        <w:tabs>
          <w:tab w:val="left" w:pos="7785"/>
        </w:tabs>
        <w:spacing w:after="200" w:line="276" w:lineRule="auto"/>
      </w:pPr>
    </w:p>
    <w:p w:rsidR="00276FF6" w:rsidRPr="00276FF6" w:rsidRDefault="00276FF6" w:rsidP="00276FF6">
      <w:pPr>
        <w:tabs>
          <w:tab w:val="left" w:pos="7785"/>
        </w:tabs>
        <w:spacing w:after="200" w:line="276" w:lineRule="auto"/>
      </w:pPr>
    </w:p>
    <w:p w:rsidR="00276FF6" w:rsidRPr="00276FF6" w:rsidRDefault="00276FF6" w:rsidP="00276FF6">
      <w:pPr>
        <w:tabs>
          <w:tab w:val="left" w:pos="7785"/>
        </w:tabs>
        <w:spacing w:after="200" w:line="276" w:lineRule="auto"/>
      </w:pPr>
    </w:p>
    <w:p w:rsidR="00276FF6" w:rsidRPr="00276FF6" w:rsidRDefault="00276FF6" w:rsidP="00276FF6">
      <w:pPr>
        <w:tabs>
          <w:tab w:val="left" w:pos="7785"/>
        </w:tabs>
        <w:spacing w:after="200" w:line="276" w:lineRule="auto"/>
        <w:jc w:val="center"/>
        <w:rPr>
          <w:b/>
        </w:rPr>
      </w:pPr>
    </w:p>
    <w:p w:rsidR="00276FF6" w:rsidRPr="00276FF6" w:rsidRDefault="00276FF6" w:rsidP="00276FF6">
      <w:pPr>
        <w:tabs>
          <w:tab w:val="left" w:pos="7785"/>
        </w:tabs>
        <w:spacing w:after="200" w:line="276" w:lineRule="auto"/>
        <w:jc w:val="center"/>
        <w:rPr>
          <w:b/>
        </w:rPr>
      </w:pPr>
    </w:p>
    <w:p w:rsidR="00276FF6" w:rsidRPr="00276FF6" w:rsidRDefault="00276FF6" w:rsidP="00276FF6">
      <w:pPr>
        <w:tabs>
          <w:tab w:val="left" w:pos="7785"/>
        </w:tabs>
        <w:spacing w:after="200" w:line="276" w:lineRule="auto"/>
        <w:jc w:val="center"/>
        <w:rPr>
          <w:b/>
        </w:rPr>
      </w:pPr>
    </w:p>
    <w:p w:rsidR="00276FF6" w:rsidRPr="00276FF6" w:rsidRDefault="00276FF6" w:rsidP="00276FF6">
      <w:pPr>
        <w:tabs>
          <w:tab w:val="left" w:pos="7785"/>
        </w:tabs>
        <w:spacing w:after="200" w:line="276" w:lineRule="auto"/>
        <w:jc w:val="center"/>
        <w:rPr>
          <w:b/>
        </w:rPr>
      </w:pPr>
    </w:p>
    <w:p w:rsidR="00276FF6" w:rsidRPr="00276FF6" w:rsidRDefault="00276FF6" w:rsidP="00276FF6">
      <w:pPr>
        <w:tabs>
          <w:tab w:val="left" w:pos="7785"/>
        </w:tabs>
        <w:spacing w:after="200" w:line="276" w:lineRule="auto"/>
        <w:jc w:val="center"/>
        <w:rPr>
          <w:b/>
        </w:rPr>
      </w:pPr>
    </w:p>
    <w:p w:rsidR="00276FF6" w:rsidRPr="00276FF6" w:rsidRDefault="00276FF6" w:rsidP="00276FF6">
      <w:pPr>
        <w:tabs>
          <w:tab w:val="left" w:pos="7785"/>
        </w:tabs>
        <w:spacing w:after="200" w:line="276" w:lineRule="auto"/>
        <w:jc w:val="center"/>
        <w:rPr>
          <w:b/>
        </w:rPr>
      </w:pPr>
    </w:p>
    <w:p w:rsidR="00276FF6" w:rsidRPr="00276FF6" w:rsidRDefault="00276FF6" w:rsidP="00276FF6">
      <w:pPr>
        <w:tabs>
          <w:tab w:val="left" w:pos="7785"/>
        </w:tabs>
        <w:spacing w:after="200" w:line="276" w:lineRule="auto"/>
        <w:jc w:val="center"/>
        <w:rPr>
          <w:b/>
        </w:rPr>
      </w:pPr>
    </w:p>
    <w:p w:rsidR="00C26E37" w:rsidRDefault="00C26E37">
      <w:bookmarkStart w:id="0" w:name="_GoBack"/>
      <w:bookmarkEnd w:id="0"/>
    </w:p>
    <w:sectPr w:rsidR="00C26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48CE"/>
    <w:multiLevelType w:val="hybridMultilevel"/>
    <w:tmpl w:val="4B961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A7752"/>
    <w:multiLevelType w:val="hybridMultilevel"/>
    <w:tmpl w:val="96C6CD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4C2E45"/>
    <w:multiLevelType w:val="hybridMultilevel"/>
    <w:tmpl w:val="73482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5174"/>
    <w:multiLevelType w:val="hybridMultilevel"/>
    <w:tmpl w:val="C8F4B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F32D32"/>
    <w:multiLevelType w:val="hybridMultilevel"/>
    <w:tmpl w:val="B1CC72D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C06E7"/>
    <w:multiLevelType w:val="hybridMultilevel"/>
    <w:tmpl w:val="1242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F6"/>
    <w:rsid w:val="00276FF6"/>
    <w:rsid w:val="004856E7"/>
    <w:rsid w:val="00C2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DA2C9-CFE3-4B7D-8C1C-DF284808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2792A8686B41FFB5E0C9907419DCEF"/>
        <w:category>
          <w:name w:val="General"/>
          <w:gallery w:val="placeholder"/>
        </w:category>
        <w:types>
          <w:type w:val="bbPlcHdr"/>
        </w:types>
        <w:behaviors>
          <w:behavior w:val="content"/>
        </w:behaviors>
        <w:guid w:val="{1C5474D8-46FA-4AB0-9E15-A8454819F74F}"/>
      </w:docPartPr>
      <w:docPartBody>
        <w:p w:rsidR="00000000" w:rsidRDefault="00361F99" w:rsidP="00361F99">
          <w:pPr>
            <w:pStyle w:val="6C2792A8686B41FFB5E0C9907419DCEF"/>
          </w:pPr>
          <w:r>
            <w:rPr>
              <w:rStyle w:val="PlaceholderText"/>
            </w:rPr>
            <w:t>Click here to enter a date.</w:t>
          </w:r>
        </w:p>
      </w:docPartBody>
    </w:docPart>
    <w:docPart>
      <w:docPartPr>
        <w:name w:val="479CD368086743959E0CDEEFAFFAE74F"/>
        <w:category>
          <w:name w:val="General"/>
          <w:gallery w:val="placeholder"/>
        </w:category>
        <w:types>
          <w:type w:val="bbPlcHdr"/>
        </w:types>
        <w:behaviors>
          <w:behavior w:val="content"/>
        </w:behaviors>
        <w:guid w:val="{01018DC0-E71E-46C3-955D-E2D1585FB097}"/>
      </w:docPartPr>
      <w:docPartBody>
        <w:p w:rsidR="00000000" w:rsidRDefault="00361F99" w:rsidP="00361F99">
          <w:pPr>
            <w:pStyle w:val="479CD368086743959E0CDEEFAFFAE74F"/>
          </w:pPr>
          <w:r>
            <w:rPr>
              <w:rStyle w:val="PlaceholderText"/>
            </w:rPr>
            <w:t>Click here to enter a date.</w:t>
          </w:r>
        </w:p>
      </w:docPartBody>
    </w:docPart>
    <w:docPart>
      <w:docPartPr>
        <w:name w:val="1C1FEB864C8C4F6290856E483119B023"/>
        <w:category>
          <w:name w:val="General"/>
          <w:gallery w:val="placeholder"/>
        </w:category>
        <w:types>
          <w:type w:val="bbPlcHdr"/>
        </w:types>
        <w:behaviors>
          <w:behavior w:val="content"/>
        </w:behaviors>
        <w:guid w:val="{04456996-9F5A-43E6-8778-9962DA9DBC60}"/>
      </w:docPartPr>
      <w:docPartBody>
        <w:p w:rsidR="00000000" w:rsidRDefault="00361F99" w:rsidP="00361F99">
          <w:pPr>
            <w:pStyle w:val="1C1FEB864C8C4F6290856E483119B023"/>
          </w:pPr>
          <w:r>
            <w:rPr>
              <w:rStyle w:val="PlaceholderText"/>
            </w:rPr>
            <w:t>Click here to enter State/County/Tribe.</w:t>
          </w:r>
        </w:p>
      </w:docPartBody>
    </w:docPart>
    <w:docPart>
      <w:docPartPr>
        <w:name w:val="7C841840401B4FCCA1D216A688D597B7"/>
        <w:category>
          <w:name w:val="General"/>
          <w:gallery w:val="placeholder"/>
        </w:category>
        <w:types>
          <w:type w:val="bbPlcHdr"/>
        </w:types>
        <w:behaviors>
          <w:behavior w:val="content"/>
        </w:behaviors>
        <w:guid w:val="{1DE4BFBC-FAE0-4BA3-A2F2-D5F14DB18251}"/>
      </w:docPartPr>
      <w:docPartBody>
        <w:p w:rsidR="00000000" w:rsidRDefault="00361F99" w:rsidP="00361F99">
          <w:pPr>
            <w:pStyle w:val="7C841840401B4FCCA1D216A688D597B7"/>
          </w:pPr>
          <w:r>
            <w:rPr>
              <w:rStyle w:val="PlaceholderText"/>
            </w:rPr>
            <w:t>Click here to enter contact person.</w:t>
          </w:r>
        </w:p>
      </w:docPartBody>
    </w:docPart>
    <w:docPart>
      <w:docPartPr>
        <w:name w:val="4073D5BABE6444CB9D20A08A55EC8807"/>
        <w:category>
          <w:name w:val="General"/>
          <w:gallery w:val="placeholder"/>
        </w:category>
        <w:types>
          <w:type w:val="bbPlcHdr"/>
        </w:types>
        <w:behaviors>
          <w:behavior w:val="content"/>
        </w:behaviors>
        <w:guid w:val="{93688EC2-CC83-49DC-AF96-B14FDBD7EC63}"/>
      </w:docPartPr>
      <w:docPartBody>
        <w:p w:rsidR="00000000" w:rsidRDefault="00361F99" w:rsidP="00361F99">
          <w:pPr>
            <w:pStyle w:val="4073D5BABE6444CB9D20A08A55EC8807"/>
          </w:pPr>
          <w:r>
            <w:rPr>
              <w:rStyle w:val="PlaceholderText"/>
            </w:rPr>
            <w:t>Click here to enter agency.</w:t>
          </w:r>
        </w:p>
      </w:docPartBody>
    </w:docPart>
    <w:docPart>
      <w:docPartPr>
        <w:name w:val="DF0D8B2A349049D6B648FC976E273FE9"/>
        <w:category>
          <w:name w:val="General"/>
          <w:gallery w:val="placeholder"/>
        </w:category>
        <w:types>
          <w:type w:val="bbPlcHdr"/>
        </w:types>
        <w:behaviors>
          <w:behavior w:val="content"/>
        </w:behaviors>
        <w:guid w:val="{75CAF2BB-9374-4CF8-B3D0-589771C4725F}"/>
      </w:docPartPr>
      <w:docPartBody>
        <w:p w:rsidR="00000000" w:rsidRDefault="00361F99" w:rsidP="00361F99">
          <w:pPr>
            <w:pStyle w:val="DF0D8B2A349049D6B648FC976E273FE9"/>
          </w:pPr>
          <w:r>
            <w:rPr>
              <w:rStyle w:val="PlaceholderText"/>
            </w:rPr>
            <w:t>Click here to enter title.</w:t>
          </w:r>
        </w:p>
      </w:docPartBody>
    </w:docPart>
    <w:docPart>
      <w:docPartPr>
        <w:name w:val="955B7BE0F3F84A1187ACB74666DCA039"/>
        <w:category>
          <w:name w:val="General"/>
          <w:gallery w:val="placeholder"/>
        </w:category>
        <w:types>
          <w:type w:val="bbPlcHdr"/>
        </w:types>
        <w:behaviors>
          <w:behavior w:val="content"/>
        </w:behaviors>
        <w:guid w:val="{08FACF5F-1101-4E59-B64B-EE9677502E2B}"/>
      </w:docPartPr>
      <w:docPartBody>
        <w:p w:rsidR="00000000" w:rsidRDefault="00361F99" w:rsidP="00361F99">
          <w:pPr>
            <w:pStyle w:val="955B7BE0F3F84A1187ACB74666DCA039"/>
          </w:pPr>
          <w:r>
            <w:rPr>
              <w:rStyle w:val="PlaceholderText"/>
            </w:rPr>
            <w:t>Click here to enter Phone Number.</w:t>
          </w:r>
        </w:p>
      </w:docPartBody>
    </w:docPart>
    <w:docPart>
      <w:docPartPr>
        <w:name w:val="5A08E67ABA894D6CB946C2AE83BD4A2C"/>
        <w:category>
          <w:name w:val="General"/>
          <w:gallery w:val="placeholder"/>
        </w:category>
        <w:types>
          <w:type w:val="bbPlcHdr"/>
        </w:types>
        <w:behaviors>
          <w:behavior w:val="content"/>
        </w:behaviors>
        <w:guid w:val="{454722BA-7AC0-4F7B-8435-0FF518B3823A}"/>
      </w:docPartPr>
      <w:docPartBody>
        <w:p w:rsidR="00000000" w:rsidRDefault="00361F99" w:rsidP="00361F99">
          <w:pPr>
            <w:pStyle w:val="5A08E67ABA894D6CB946C2AE83BD4A2C"/>
          </w:pPr>
          <w:r>
            <w:rPr>
              <w:rStyle w:val="PlaceholderText"/>
            </w:rPr>
            <w:t>Click here to enter email.</w:t>
          </w:r>
        </w:p>
      </w:docPartBody>
    </w:docPart>
    <w:docPart>
      <w:docPartPr>
        <w:name w:val="9EA0E023F32844C0A21437BB64E1EB3C"/>
        <w:category>
          <w:name w:val="General"/>
          <w:gallery w:val="placeholder"/>
        </w:category>
        <w:types>
          <w:type w:val="bbPlcHdr"/>
        </w:types>
        <w:behaviors>
          <w:behavior w:val="content"/>
        </w:behaviors>
        <w:guid w:val="{0ECF989A-4727-4BE0-8C8D-911507C18910}"/>
      </w:docPartPr>
      <w:docPartBody>
        <w:p w:rsidR="00000000" w:rsidRDefault="00361F99" w:rsidP="00361F99">
          <w:pPr>
            <w:pStyle w:val="9EA0E023F32844C0A21437BB64E1EB3C"/>
          </w:pPr>
          <w:r>
            <w:rPr>
              <w:rStyle w:val="PlaceholderText"/>
            </w:rPr>
            <w:t>Click here to enter text.</w:t>
          </w:r>
        </w:p>
      </w:docPartBody>
    </w:docPart>
    <w:docPart>
      <w:docPartPr>
        <w:name w:val="D85991602F3643EDA1E90F0EE22E0F89"/>
        <w:category>
          <w:name w:val="General"/>
          <w:gallery w:val="placeholder"/>
        </w:category>
        <w:types>
          <w:type w:val="bbPlcHdr"/>
        </w:types>
        <w:behaviors>
          <w:behavior w:val="content"/>
        </w:behaviors>
        <w:guid w:val="{EEA734EC-2273-449C-ADD2-C4159564EA50}"/>
      </w:docPartPr>
      <w:docPartBody>
        <w:p w:rsidR="00000000" w:rsidRDefault="00361F99" w:rsidP="00361F99">
          <w:pPr>
            <w:pStyle w:val="D85991602F3643EDA1E90F0EE22E0F89"/>
          </w:pPr>
          <w:r>
            <w:rPr>
              <w:rStyle w:val="PlaceholderText"/>
            </w:rPr>
            <w:t>Click here to enter email.</w:t>
          </w:r>
        </w:p>
      </w:docPartBody>
    </w:docPart>
    <w:docPart>
      <w:docPartPr>
        <w:name w:val="365FFDD5332844CABF29AEB9A648AD3B"/>
        <w:category>
          <w:name w:val="General"/>
          <w:gallery w:val="placeholder"/>
        </w:category>
        <w:types>
          <w:type w:val="bbPlcHdr"/>
        </w:types>
        <w:behaviors>
          <w:behavior w:val="content"/>
        </w:behaviors>
        <w:guid w:val="{9854CF65-B822-4CA3-AF13-E7A66447B648}"/>
      </w:docPartPr>
      <w:docPartBody>
        <w:p w:rsidR="00000000" w:rsidRDefault="00361F99" w:rsidP="00361F99">
          <w:pPr>
            <w:pStyle w:val="365FFDD5332844CABF29AEB9A648AD3B"/>
          </w:pPr>
          <w:r>
            <w:rPr>
              <w:rStyle w:val="PlaceholderText"/>
            </w:rPr>
            <w:t>Click here to enter phone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99"/>
    <w:rsid w:val="0036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F99"/>
  </w:style>
  <w:style w:type="paragraph" w:customStyle="1" w:styleId="6C2792A8686B41FFB5E0C9907419DCEF">
    <w:name w:val="6C2792A8686B41FFB5E0C9907419DCEF"/>
    <w:rsid w:val="00361F99"/>
  </w:style>
  <w:style w:type="paragraph" w:customStyle="1" w:styleId="479CD368086743959E0CDEEFAFFAE74F">
    <w:name w:val="479CD368086743959E0CDEEFAFFAE74F"/>
    <w:rsid w:val="00361F99"/>
  </w:style>
  <w:style w:type="paragraph" w:customStyle="1" w:styleId="1C1FEB864C8C4F6290856E483119B023">
    <w:name w:val="1C1FEB864C8C4F6290856E483119B023"/>
    <w:rsid w:val="00361F99"/>
  </w:style>
  <w:style w:type="paragraph" w:customStyle="1" w:styleId="7C841840401B4FCCA1D216A688D597B7">
    <w:name w:val="7C841840401B4FCCA1D216A688D597B7"/>
    <w:rsid w:val="00361F99"/>
  </w:style>
  <w:style w:type="paragraph" w:customStyle="1" w:styleId="4073D5BABE6444CB9D20A08A55EC8807">
    <w:name w:val="4073D5BABE6444CB9D20A08A55EC8807"/>
    <w:rsid w:val="00361F99"/>
  </w:style>
  <w:style w:type="paragraph" w:customStyle="1" w:styleId="DF0D8B2A349049D6B648FC976E273FE9">
    <w:name w:val="DF0D8B2A349049D6B648FC976E273FE9"/>
    <w:rsid w:val="00361F99"/>
  </w:style>
  <w:style w:type="paragraph" w:customStyle="1" w:styleId="955B7BE0F3F84A1187ACB74666DCA039">
    <w:name w:val="955B7BE0F3F84A1187ACB74666DCA039"/>
    <w:rsid w:val="00361F99"/>
  </w:style>
  <w:style w:type="paragraph" w:customStyle="1" w:styleId="5A08E67ABA894D6CB946C2AE83BD4A2C">
    <w:name w:val="5A08E67ABA894D6CB946C2AE83BD4A2C"/>
    <w:rsid w:val="00361F99"/>
  </w:style>
  <w:style w:type="paragraph" w:customStyle="1" w:styleId="9EA0E023F32844C0A21437BB64E1EB3C">
    <w:name w:val="9EA0E023F32844C0A21437BB64E1EB3C"/>
    <w:rsid w:val="00361F99"/>
  </w:style>
  <w:style w:type="paragraph" w:customStyle="1" w:styleId="D85991602F3643EDA1E90F0EE22E0F89">
    <w:name w:val="D85991602F3643EDA1E90F0EE22E0F89"/>
    <w:rsid w:val="00361F99"/>
  </w:style>
  <w:style w:type="paragraph" w:customStyle="1" w:styleId="365FFDD5332844CABF29AEB9A648AD3B">
    <w:name w:val="365FFDD5332844CABF29AEB9A648AD3B"/>
    <w:rsid w:val="00361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1975</Words>
  <Characters>11262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LCohen</dc:creator>
  <cp:keywords/>
  <dc:description/>
  <cp:lastModifiedBy>LCohen</cp:lastModifiedBy>
  <cp:revision>2</cp:revision>
  <dcterms:created xsi:type="dcterms:W3CDTF">2016-12-06T14:48:00Z</dcterms:created>
  <dcterms:modified xsi:type="dcterms:W3CDTF">2016-12-06T14:48:00Z</dcterms:modified>
</cp:coreProperties>
</file>