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32" w:rsidRDefault="0088024D" w:rsidP="00F85E32">
      <w:pPr>
        <w:jc w:val="center"/>
        <w:rPr>
          <w:b/>
          <w:sz w:val="28"/>
          <w:szCs w:val="28"/>
        </w:rPr>
      </w:pPr>
      <w:r w:rsidRPr="00F85E32">
        <w:rPr>
          <w:b/>
          <w:sz w:val="28"/>
          <w:szCs w:val="28"/>
        </w:rPr>
        <w:t xml:space="preserve">PRE-ASSESSMENT TEMPLATE </w:t>
      </w:r>
    </w:p>
    <w:p w:rsidR="00054BF4" w:rsidRPr="00F85E32" w:rsidRDefault="0088024D" w:rsidP="00F85E32">
      <w:pPr>
        <w:jc w:val="center"/>
        <w:rPr>
          <w:b/>
          <w:sz w:val="28"/>
          <w:szCs w:val="28"/>
        </w:rPr>
      </w:pPr>
      <w:r w:rsidRPr="00F85E32">
        <w:rPr>
          <w:b/>
          <w:sz w:val="28"/>
          <w:szCs w:val="28"/>
        </w:rPr>
        <w:t xml:space="preserve">FOR TRIBAL </w:t>
      </w:r>
      <w:r w:rsidR="00787FC9" w:rsidRPr="00F85E32">
        <w:rPr>
          <w:b/>
          <w:sz w:val="28"/>
          <w:szCs w:val="28"/>
        </w:rPr>
        <w:t>COMMUNITI</w:t>
      </w:r>
      <w:r w:rsidR="00787FC9">
        <w:rPr>
          <w:b/>
          <w:sz w:val="28"/>
          <w:szCs w:val="28"/>
        </w:rPr>
        <w:t>E</w:t>
      </w:r>
      <w:r w:rsidR="00787FC9" w:rsidRPr="00F85E32">
        <w:rPr>
          <w:b/>
          <w:sz w:val="28"/>
          <w:szCs w:val="28"/>
        </w:rPr>
        <w:t>S</w:t>
      </w:r>
    </w:p>
    <w:p w:rsidR="0088024D" w:rsidRDefault="0088024D"/>
    <w:p w:rsidR="0088024D" w:rsidRDefault="0088024D"/>
    <w:p w:rsidR="0088024D" w:rsidRPr="00F85E32" w:rsidRDefault="0088024D">
      <w:pPr>
        <w:rPr>
          <w:b/>
          <w:u w:val="single"/>
        </w:rPr>
      </w:pPr>
      <w:r w:rsidRPr="00F85E32">
        <w:rPr>
          <w:b/>
          <w:u w:val="single"/>
        </w:rPr>
        <w:t>Contact Person</w:t>
      </w:r>
      <w:r w:rsidR="00F85E32">
        <w:rPr>
          <w:b/>
          <w:u w:val="single"/>
        </w:rPr>
        <w:t>:</w:t>
      </w:r>
    </w:p>
    <w:p w:rsidR="0088024D" w:rsidRDefault="0088024D"/>
    <w:p w:rsidR="0088024D" w:rsidRDefault="0088024D" w:rsidP="0088024D">
      <w:pPr>
        <w:pStyle w:val="ListParagraph"/>
        <w:numPr>
          <w:ilvl w:val="0"/>
          <w:numId w:val="1"/>
        </w:numPr>
      </w:pPr>
      <w:r>
        <w:t>Tribal Community:</w:t>
      </w:r>
    </w:p>
    <w:p w:rsidR="0088024D" w:rsidRDefault="0088024D" w:rsidP="0088024D">
      <w:pPr>
        <w:pStyle w:val="ListParagraph"/>
        <w:numPr>
          <w:ilvl w:val="0"/>
          <w:numId w:val="1"/>
        </w:numPr>
      </w:pPr>
      <w:r>
        <w:t>Name of primary contact person:</w:t>
      </w:r>
    </w:p>
    <w:p w:rsidR="0088024D" w:rsidRDefault="0088024D" w:rsidP="0088024D">
      <w:pPr>
        <w:pStyle w:val="ListParagraph"/>
        <w:numPr>
          <w:ilvl w:val="1"/>
          <w:numId w:val="1"/>
        </w:numPr>
      </w:pPr>
      <w:r>
        <w:t>Title</w:t>
      </w:r>
    </w:p>
    <w:p w:rsidR="0088024D" w:rsidRDefault="0088024D" w:rsidP="0088024D">
      <w:pPr>
        <w:pStyle w:val="ListParagraph"/>
        <w:numPr>
          <w:ilvl w:val="1"/>
          <w:numId w:val="1"/>
        </w:numPr>
      </w:pPr>
      <w:r>
        <w:t>Phone number</w:t>
      </w:r>
    </w:p>
    <w:p w:rsidR="0088024D" w:rsidRDefault="0088024D" w:rsidP="0088024D">
      <w:pPr>
        <w:pStyle w:val="ListParagraph"/>
        <w:numPr>
          <w:ilvl w:val="1"/>
          <w:numId w:val="1"/>
        </w:numPr>
      </w:pPr>
      <w:r>
        <w:t>Email</w:t>
      </w:r>
    </w:p>
    <w:p w:rsidR="0088024D" w:rsidRDefault="0088024D" w:rsidP="0088024D">
      <w:pPr>
        <w:pStyle w:val="ListParagraph"/>
        <w:numPr>
          <w:ilvl w:val="0"/>
          <w:numId w:val="1"/>
        </w:numPr>
      </w:pPr>
      <w:r>
        <w:t>Name(s) of people that QIC-AG internal partnership team have spoken to about this initiative in the tribal community (include names, title, and contact information)</w:t>
      </w:r>
    </w:p>
    <w:p w:rsidR="00F85E32" w:rsidRDefault="00F85E32" w:rsidP="00F85E32"/>
    <w:p w:rsidR="00F85E32" w:rsidRPr="00F85E32" w:rsidRDefault="00F85E32" w:rsidP="00F85E32">
      <w:pPr>
        <w:rPr>
          <w:b/>
          <w:u w:val="single"/>
        </w:rPr>
      </w:pPr>
      <w:r w:rsidRPr="00F85E32">
        <w:rPr>
          <w:b/>
          <w:u w:val="single"/>
        </w:rPr>
        <w:t>Organizational Demographics:</w:t>
      </w:r>
    </w:p>
    <w:p w:rsidR="00F85E32" w:rsidRDefault="00F85E32" w:rsidP="00F85E32"/>
    <w:p w:rsidR="00F85E32" w:rsidRDefault="00F85E32" w:rsidP="00F85E32">
      <w:pPr>
        <w:pStyle w:val="ListParagraph"/>
        <w:numPr>
          <w:ilvl w:val="0"/>
          <w:numId w:val="2"/>
        </w:numPr>
        <w:tabs>
          <w:tab w:val="left" w:pos="360"/>
        </w:tabs>
      </w:pPr>
      <w:r>
        <w:t>Children’s Bureau region</w:t>
      </w:r>
    </w:p>
    <w:p w:rsidR="00F85E32" w:rsidRDefault="00F85E32" w:rsidP="00F85E32">
      <w:pPr>
        <w:pStyle w:val="ListParagraph"/>
        <w:numPr>
          <w:ilvl w:val="0"/>
          <w:numId w:val="2"/>
        </w:numPr>
        <w:tabs>
          <w:tab w:val="left" w:pos="360"/>
        </w:tabs>
      </w:pPr>
      <w:r>
        <w:t>BIA region</w:t>
      </w:r>
    </w:p>
    <w:p w:rsidR="00F85E32" w:rsidRDefault="00F85E32" w:rsidP="00F85E32">
      <w:pPr>
        <w:pStyle w:val="ListParagraph"/>
        <w:numPr>
          <w:ilvl w:val="0"/>
          <w:numId w:val="2"/>
        </w:numPr>
        <w:tabs>
          <w:tab w:val="left" w:pos="360"/>
        </w:tabs>
      </w:pPr>
      <w:r>
        <w:t>Administrative Type (IV-E or IV-B)</w:t>
      </w:r>
    </w:p>
    <w:p w:rsidR="00F85E32" w:rsidRDefault="00F85E32" w:rsidP="00F85E32">
      <w:pPr>
        <w:pStyle w:val="ListParagraph"/>
        <w:numPr>
          <w:ilvl w:val="0"/>
          <w:numId w:val="2"/>
        </w:numPr>
        <w:tabs>
          <w:tab w:val="left" w:pos="360"/>
        </w:tabs>
      </w:pPr>
      <w:r>
        <w:t>Does tribe have their own tribal court? (yes/no)</w:t>
      </w:r>
    </w:p>
    <w:p w:rsidR="00F85E32" w:rsidRDefault="00F85E32" w:rsidP="00F85E32">
      <w:pPr>
        <w:pStyle w:val="ListParagraph"/>
        <w:numPr>
          <w:ilvl w:val="0"/>
          <w:numId w:val="2"/>
        </w:numPr>
        <w:tabs>
          <w:tab w:val="left" w:pos="360"/>
        </w:tabs>
      </w:pPr>
      <w:r>
        <w:t>What State(s) is tribal community located?</w:t>
      </w:r>
    </w:p>
    <w:p w:rsidR="00F85E32" w:rsidRDefault="00F85E32" w:rsidP="00F85E32">
      <w:pPr>
        <w:pStyle w:val="ListParagraph"/>
        <w:numPr>
          <w:ilvl w:val="0"/>
          <w:numId w:val="2"/>
        </w:numPr>
        <w:tabs>
          <w:tab w:val="left" w:pos="360"/>
        </w:tabs>
      </w:pPr>
      <w:r>
        <w:t>Does tribal council have a child welfare committee? (yes/no)</w:t>
      </w:r>
    </w:p>
    <w:p w:rsidR="00F85E32" w:rsidRDefault="00F85E32" w:rsidP="00F85E32">
      <w:pPr>
        <w:tabs>
          <w:tab w:val="left" w:pos="360"/>
        </w:tabs>
      </w:pPr>
    </w:p>
    <w:p w:rsidR="00F85E32" w:rsidRDefault="0038039B" w:rsidP="00F85E32">
      <w:pPr>
        <w:tabs>
          <w:tab w:val="left" w:pos="360"/>
        </w:tabs>
        <w:rPr>
          <w:b/>
          <w:u w:val="single"/>
        </w:rPr>
      </w:pPr>
      <w:r w:rsidRPr="0038039B">
        <w:rPr>
          <w:b/>
          <w:u w:val="single"/>
        </w:rPr>
        <w:t>Population:</w:t>
      </w:r>
    </w:p>
    <w:p w:rsidR="00787FC9" w:rsidRPr="0038039B" w:rsidRDefault="00787FC9" w:rsidP="00F85E32">
      <w:pPr>
        <w:tabs>
          <w:tab w:val="left" w:pos="360"/>
        </w:tabs>
        <w:rPr>
          <w:b/>
          <w:u w:val="single"/>
        </w:rPr>
      </w:pPr>
    </w:p>
    <w:p w:rsidR="0038039B" w:rsidRDefault="0038039B" w:rsidP="0038039B">
      <w:pPr>
        <w:pStyle w:val="ListParagraph"/>
        <w:numPr>
          <w:ilvl w:val="0"/>
          <w:numId w:val="3"/>
        </w:numPr>
        <w:tabs>
          <w:tab w:val="left" w:pos="360"/>
        </w:tabs>
      </w:pPr>
      <w:r>
        <w:t>Number of tribal children involved with child welfare services?</w:t>
      </w:r>
    </w:p>
    <w:p w:rsidR="0038039B" w:rsidRDefault="0038039B" w:rsidP="0038039B">
      <w:pPr>
        <w:pStyle w:val="ListParagraph"/>
        <w:tabs>
          <w:tab w:val="left" w:pos="360"/>
        </w:tabs>
        <w:ind w:left="360"/>
      </w:pPr>
      <w:r>
        <w:tab/>
        <w:t>Of these children, the number that live on the tribal community</w:t>
      </w:r>
    </w:p>
    <w:p w:rsidR="0038039B" w:rsidRDefault="0038039B" w:rsidP="0038039B">
      <w:pPr>
        <w:pStyle w:val="ListParagraph"/>
        <w:tabs>
          <w:tab w:val="left" w:pos="360"/>
        </w:tabs>
        <w:ind w:left="360"/>
      </w:pPr>
      <w:r>
        <w:tab/>
        <w:t xml:space="preserve">Of these children, the number that live off the tribal community </w:t>
      </w:r>
    </w:p>
    <w:p w:rsidR="0038039B" w:rsidRDefault="0038039B" w:rsidP="0038039B">
      <w:pPr>
        <w:pStyle w:val="ListParagraph"/>
        <w:numPr>
          <w:ilvl w:val="0"/>
          <w:numId w:val="3"/>
        </w:numPr>
        <w:tabs>
          <w:tab w:val="left" w:pos="360"/>
        </w:tabs>
      </w:pPr>
      <w:r>
        <w:t>Number of tribal children receiving adoption subsidies?</w:t>
      </w:r>
    </w:p>
    <w:p w:rsidR="0038039B" w:rsidRDefault="0038039B" w:rsidP="0038039B">
      <w:pPr>
        <w:pStyle w:val="ListParagraph"/>
        <w:numPr>
          <w:ilvl w:val="0"/>
          <w:numId w:val="3"/>
        </w:numPr>
        <w:tabs>
          <w:tab w:val="left" w:pos="360"/>
        </w:tabs>
      </w:pPr>
      <w:r>
        <w:t>Number of tribal children receiving guardianship subsidies?</w:t>
      </w:r>
    </w:p>
    <w:p w:rsidR="0038039B" w:rsidRDefault="0038039B" w:rsidP="0038039B">
      <w:pPr>
        <w:pStyle w:val="ListParagraph"/>
        <w:numPr>
          <w:ilvl w:val="0"/>
          <w:numId w:val="3"/>
        </w:numPr>
        <w:tabs>
          <w:tab w:val="left" w:pos="360"/>
        </w:tabs>
      </w:pPr>
      <w:r>
        <w:t>Number of tribal children who have been adopted or moved to guardianship but are not receiving a subsidy?</w:t>
      </w:r>
    </w:p>
    <w:p w:rsidR="0038039B" w:rsidRDefault="0038039B" w:rsidP="0038039B">
      <w:pPr>
        <w:tabs>
          <w:tab w:val="left" w:pos="360"/>
        </w:tabs>
      </w:pPr>
    </w:p>
    <w:p w:rsidR="0038039B" w:rsidRDefault="0038039B" w:rsidP="0038039B">
      <w:pPr>
        <w:tabs>
          <w:tab w:val="left" w:pos="360"/>
        </w:tabs>
        <w:rPr>
          <w:b/>
          <w:u w:val="single"/>
        </w:rPr>
      </w:pPr>
      <w:r w:rsidRPr="0038039B">
        <w:rPr>
          <w:b/>
          <w:u w:val="single"/>
        </w:rPr>
        <w:t>Data Capacity:</w:t>
      </w:r>
    </w:p>
    <w:p w:rsidR="00787FC9" w:rsidRPr="0038039B" w:rsidRDefault="00787FC9" w:rsidP="0038039B">
      <w:pPr>
        <w:tabs>
          <w:tab w:val="left" w:pos="360"/>
        </w:tabs>
        <w:rPr>
          <w:b/>
          <w:u w:val="single"/>
        </w:rPr>
      </w:pPr>
    </w:p>
    <w:p w:rsidR="0038039B" w:rsidRDefault="0038039B" w:rsidP="0038039B">
      <w:pPr>
        <w:pStyle w:val="ListParagraph"/>
        <w:numPr>
          <w:ilvl w:val="0"/>
          <w:numId w:val="4"/>
        </w:numPr>
        <w:tabs>
          <w:tab w:val="left" w:pos="360"/>
        </w:tabs>
      </w:pPr>
      <w:r>
        <w:t>What type of data is available regarding tribal children who are involved with child welfare services?</w:t>
      </w:r>
    </w:p>
    <w:p w:rsidR="0038039B" w:rsidRDefault="0038039B" w:rsidP="0038039B">
      <w:pPr>
        <w:pStyle w:val="ListParagraph"/>
        <w:numPr>
          <w:ilvl w:val="0"/>
          <w:numId w:val="4"/>
        </w:numPr>
        <w:tabs>
          <w:tab w:val="left" w:pos="360"/>
        </w:tabs>
      </w:pPr>
      <w:r>
        <w:t>Do you currently engage in data sharing with any other groups/entities?</w:t>
      </w:r>
    </w:p>
    <w:p w:rsidR="00A66E23" w:rsidRDefault="00A66E23" w:rsidP="0038039B">
      <w:pPr>
        <w:pStyle w:val="ListParagraph"/>
        <w:numPr>
          <w:ilvl w:val="1"/>
          <w:numId w:val="4"/>
        </w:numPr>
        <w:tabs>
          <w:tab w:val="left" w:pos="360"/>
        </w:tabs>
        <w:sectPr w:rsidR="00A66E23" w:rsidSect="006245B6">
          <w:headerReference w:type="default" r:id="rId7"/>
          <w:pgSz w:w="12240" w:h="15840"/>
          <w:pgMar w:top="1440" w:right="1800" w:bottom="1440" w:left="1800" w:header="720" w:footer="720" w:gutter="0"/>
          <w:cols w:space="720"/>
          <w:docGrid w:linePitch="360"/>
        </w:sectPr>
      </w:pPr>
    </w:p>
    <w:p w:rsidR="0038039B" w:rsidRDefault="0038039B" w:rsidP="0038039B">
      <w:pPr>
        <w:pStyle w:val="ListParagraph"/>
        <w:numPr>
          <w:ilvl w:val="1"/>
          <w:numId w:val="4"/>
        </w:numPr>
        <w:tabs>
          <w:tab w:val="left" w:pos="360"/>
        </w:tabs>
      </w:pPr>
      <w:r>
        <w:lastRenderedPageBreak/>
        <w:t>If yes, please name the group/entity:</w:t>
      </w:r>
    </w:p>
    <w:p w:rsidR="0038039B" w:rsidRDefault="0038039B" w:rsidP="0038039B">
      <w:pPr>
        <w:tabs>
          <w:tab w:val="left" w:pos="360"/>
        </w:tabs>
      </w:pPr>
    </w:p>
    <w:p w:rsidR="0038039B" w:rsidRDefault="0038039B" w:rsidP="0038039B">
      <w:pPr>
        <w:tabs>
          <w:tab w:val="left" w:pos="360"/>
        </w:tabs>
        <w:rPr>
          <w:b/>
          <w:u w:val="single"/>
        </w:rPr>
      </w:pPr>
      <w:r w:rsidRPr="0038039B">
        <w:rPr>
          <w:b/>
          <w:u w:val="single"/>
        </w:rPr>
        <w:t>Continuum of Services/Intervention</w:t>
      </w:r>
      <w:r>
        <w:rPr>
          <w:b/>
          <w:u w:val="single"/>
        </w:rPr>
        <w:t>:</w:t>
      </w:r>
    </w:p>
    <w:p w:rsidR="00787FC9" w:rsidRDefault="00787FC9" w:rsidP="0038039B">
      <w:pPr>
        <w:tabs>
          <w:tab w:val="left" w:pos="360"/>
        </w:tabs>
        <w:rPr>
          <w:b/>
          <w:u w:val="single"/>
        </w:rPr>
      </w:pPr>
    </w:p>
    <w:p w:rsidR="0038039B" w:rsidRDefault="0038039B" w:rsidP="0038039B">
      <w:pPr>
        <w:pStyle w:val="ListParagraph"/>
        <w:numPr>
          <w:ilvl w:val="0"/>
          <w:numId w:val="5"/>
        </w:numPr>
        <w:tabs>
          <w:tab w:val="left" w:pos="360"/>
        </w:tabs>
      </w:pPr>
      <w:r>
        <w:t>How are child welfare services are administered (look at IV-B plan)?</w:t>
      </w:r>
    </w:p>
    <w:p w:rsidR="00787FC9" w:rsidRPr="00787FC9" w:rsidRDefault="0038039B" w:rsidP="0038039B">
      <w:pPr>
        <w:pStyle w:val="ListParagraph"/>
        <w:numPr>
          <w:ilvl w:val="0"/>
          <w:numId w:val="5"/>
        </w:numPr>
        <w:tabs>
          <w:tab w:val="left" w:pos="360"/>
        </w:tabs>
      </w:pPr>
      <w:r>
        <w:t>Unique aspects of the pre-permanency and post-permanency system.</w:t>
      </w:r>
    </w:p>
    <w:p w:rsidR="00787FC9" w:rsidRDefault="00787FC9" w:rsidP="0038039B">
      <w:pPr>
        <w:tabs>
          <w:tab w:val="left" w:pos="360"/>
        </w:tabs>
        <w:rPr>
          <w:b/>
          <w:u w:val="single"/>
        </w:rPr>
      </w:pPr>
    </w:p>
    <w:p w:rsidR="0038039B" w:rsidRDefault="0038039B" w:rsidP="0038039B">
      <w:pPr>
        <w:tabs>
          <w:tab w:val="left" w:pos="360"/>
        </w:tabs>
        <w:rPr>
          <w:b/>
          <w:u w:val="single"/>
        </w:rPr>
      </w:pPr>
      <w:r w:rsidRPr="00787FC9">
        <w:rPr>
          <w:b/>
          <w:u w:val="single"/>
        </w:rPr>
        <w:t>Organizational and evaluation Readiness:</w:t>
      </w:r>
    </w:p>
    <w:p w:rsidR="00787FC9" w:rsidRPr="00787FC9" w:rsidRDefault="00787FC9" w:rsidP="0038039B">
      <w:pPr>
        <w:tabs>
          <w:tab w:val="left" w:pos="360"/>
        </w:tabs>
        <w:rPr>
          <w:b/>
          <w:u w:val="single"/>
        </w:rPr>
      </w:pPr>
    </w:p>
    <w:p w:rsidR="0038039B" w:rsidRDefault="0038039B" w:rsidP="0038039B">
      <w:pPr>
        <w:pStyle w:val="ListParagraph"/>
        <w:numPr>
          <w:ilvl w:val="0"/>
          <w:numId w:val="6"/>
        </w:numPr>
        <w:tabs>
          <w:tab w:val="left" w:pos="360"/>
        </w:tabs>
      </w:pPr>
      <w:r>
        <w:t>Does the tribal community have any experience running a successful pilot project of a promising practice or implementing an existing evidence-based practice?</w:t>
      </w:r>
    </w:p>
    <w:p w:rsidR="0038039B" w:rsidRDefault="0038039B" w:rsidP="0038039B">
      <w:pPr>
        <w:tabs>
          <w:tab w:val="left" w:pos="360"/>
        </w:tabs>
        <w:ind w:left="360"/>
      </w:pPr>
      <w:r>
        <w:t xml:space="preserve">If yes please describe:  </w:t>
      </w:r>
    </w:p>
    <w:p w:rsidR="0038039B" w:rsidRDefault="00787FC9" w:rsidP="0038039B">
      <w:pPr>
        <w:pStyle w:val="ListParagraph"/>
        <w:numPr>
          <w:ilvl w:val="0"/>
          <w:numId w:val="6"/>
        </w:numPr>
        <w:tabs>
          <w:tab w:val="left" w:pos="360"/>
        </w:tabs>
      </w:pPr>
      <w:r>
        <w:t>Is</w:t>
      </w:r>
      <w:r w:rsidR="0038039B">
        <w:t xml:space="preserve"> the tribal community currently</w:t>
      </w:r>
      <w:r>
        <w:t xml:space="preserve"> involved with any other TA providers, professional networks, CB grants?</w:t>
      </w:r>
    </w:p>
    <w:p w:rsidR="00787FC9" w:rsidRDefault="00787FC9" w:rsidP="00787FC9">
      <w:pPr>
        <w:tabs>
          <w:tab w:val="left" w:pos="360"/>
        </w:tabs>
      </w:pPr>
      <w:r>
        <w:tab/>
        <w:t xml:space="preserve">If yes please describe:  </w:t>
      </w:r>
    </w:p>
    <w:p w:rsidR="00787FC9" w:rsidRDefault="00787FC9" w:rsidP="0038039B">
      <w:pPr>
        <w:pStyle w:val="ListParagraph"/>
        <w:numPr>
          <w:ilvl w:val="0"/>
          <w:numId w:val="6"/>
        </w:numPr>
        <w:tabs>
          <w:tab w:val="left" w:pos="360"/>
        </w:tabs>
      </w:pPr>
      <w:r>
        <w:t xml:space="preserve">Are there external issues that may enhance or detract </w:t>
      </w:r>
      <w:proofErr w:type="spellStart"/>
      <w:r>
        <w:t>fro</w:t>
      </w:r>
      <w:proofErr w:type="spellEnd"/>
      <w:r>
        <w:t xml:space="preserve"> the tribal community’s ability to successfully participate in this initiative?  </w:t>
      </w:r>
    </w:p>
    <w:p w:rsidR="00787FC9" w:rsidRDefault="00787FC9" w:rsidP="00787FC9">
      <w:pPr>
        <w:pStyle w:val="ListParagraph"/>
        <w:tabs>
          <w:tab w:val="left" w:pos="360"/>
        </w:tabs>
        <w:ind w:left="360"/>
      </w:pPr>
      <w:r>
        <w:t>If yes please describe:</w:t>
      </w:r>
    </w:p>
    <w:p w:rsidR="00787FC9" w:rsidRDefault="00787FC9" w:rsidP="0038039B">
      <w:pPr>
        <w:pStyle w:val="ListParagraph"/>
        <w:numPr>
          <w:ilvl w:val="0"/>
          <w:numId w:val="6"/>
        </w:numPr>
        <w:tabs>
          <w:tab w:val="left" w:pos="360"/>
        </w:tabs>
      </w:pPr>
      <w:r>
        <w:t xml:space="preserve">Are there internal issues that may impact the tribal community’s ability to successfully participate in this initiative? </w:t>
      </w:r>
    </w:p>
    <w:p w:rsidR="00787FC9" w:rsidRPr="0038039B" w:rsidRDefault="00787FC9" w:rsidP="0038039B">
      <w:pPr>
        <w:pStyle w:val="ListParagraph"/>
        <w:numPr>
          <w:ilvl w:val="0"/>
          <w:numId w:val="6"/>
        </w:numPr>
        <w:tabs>
          <w:tab w:val="left" w:pos="360"/>
        </w:tabs>
      </w:pPr>
      <w:r>
        <w:t xml:space="preserve">Other critical information: </w:t>
      </w:r>
      <w:bookmarkStart w:id="0" w:name="_GoBack"/>
      <w:bookmarkEnd w:id="0"/>
    </w:p>
    <w:sectPr w:rsidR="00787FC9" w:rsidRPr="0038039B" w:rsidSect="006245B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BF" w:rsidRDefault="00A044BF" w:rsidP="007E2EF3">
      <w:r>
        <w:separator/>
      </w:r>
    </w:p>
  </w:endnote>
  <w:endnote w:type="continuationSeparator" w:id="0">
    <w:p w:rsidR="00A044BF" w:rsidRDefault="00A044BF" w:rsidP="007E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E23" w:rsidRPr="00A66E23" w:rsidRDefault="00A66E23" w:rsidP="00A66E23">
    <w:pPr>
      <w:rPr>
        <w:rFonts w:ascii="Times New Roman" w:eastAsia="Times New Roman" w:hAnsi="Times New Roman" w:cs="Times New Roman"/>
        <w:color w:val="000000"/>
        <w:sz w:val="16"/>
        <w:szCs w:val="16"/>
      </w:rPr>
    </w:pPr>
    <w:r w:rsidRPr="00A66E23">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6A4BD9E4" wp14:editId="7AF2EEA5">
          <wp:simplePos x="0" y="0"/>
          <wp:positionH relativeFrom="margin">
            <wp:posOffset>-700405</wp:posOffset>
          </wp:positionH>
          <wp:positionV relativeFrom="paragraph">
            <wp:posOffset>45085</wp:posOffset>
          </wp:positionV>
          <wp:extent cx="9429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_Primary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04875"/>
                  </a:xfrm>
                  <a:prstGeom prst="rect">
                    <a:avLst/>
                  </a:prstGeom>
                </pic:spPr>
              </pic:pic>
            </a:graphicData>
          </a:graphic>
          <wp14:sizeRelH relativeFrom="margin">
            <wp14:pctWidth>0</wp14:pctWidth>
          </wp14:sizeRelH>
          <wp14:sizeRelV relativeFrom="margin">
            <wp14:pctHeight>0</wp14:pctHeight>
          </wp14:sizeRelV>
        </wp:anchor>
      </w:drawing>
    </w:r>
  </w:p>
  <w:p w:rsidR="00A66E23" w:rsidRPr="00A66E23" w:rsidRDefault="00A66E23" w:rsidP="008A0419">
    <w:pPr>
      <w:tabs>
        <w:tab w:val="center" w:pos="4680"/>
        <w:tab w:val="right" w:pos="9360"/>
      </w:tabs>
      <w:ind w:left="630"/>
      <w:jc w:val="both"/>
      <w:rPr>
        <w:rFonts w:ascii="Calibri" w:eastAsia="Calibri" w:hAnsi="Calibri" w:cs="Times New Roman"/>
        <w:sz w:val="14"/>
        <w:szCs w:val="14"/>
      </w:rPr>
    </w:pPr>
    <w:r w:rsidRPr="00A66E23">
      <w:rPr>
        <w:rFonts w:ascii="Calibri" w:eastAsia="Calibri" w:hAnsi="Calibri" w:cs="Times New Roman"/>
        <w:sz w:val="14"/>
        <w:szCs w:val="14"/>
      </w:rPr>
      <w:t>Funded through the Department of Health and Human Services, Administration for Children and Families, Children's Bureau, Grant #</w:t>
    </w:r>
    <w:r w:rsidR="006A26AC">
      <w:rPr>
        <w:rFonts w:ascii="Calibri" w:eastAsia="Calibri" w:hAnsi="Calibri" w:cs="Times New Roman"/>
        <w:sz w:val="14"/>
        <w:szCs w:val="14"/>
      </w:rPr>
      <w:t>90CO1122. The contents of this document</w:t>
    </w:r>
    <w:r w:rsidRPr="00A66E23">
      <w:rPr>
        <w:rFonts w:ascii="Calibri" w:eastAsia="Calibri" w:hAnsi="Calibri" w:cs="Times New Roman"/>
        <w:sz w:val="14"/>
        <w:szCs w:val="14"/>
      </w:rPr>
      <w:t xml:space="preserve"> do not necessarily reflect the views or policies of the funders, nor does mention of trade names, commercial products or organizations imply endorsement by the U.S. Department of Health and Human Services. This information is in the public domain. Readers are encouraged to copy and share it, but please credit the QIC-AG.</w:t>
    </w:r>
  </w:p>
  <w:p w:rsidR="00A66E23" w:rsidRPr="00A66E23" w:rsidRDefault="00A66E23" w:rsidP="008A0419">
    <w:pPr>
      <w:tabs>
        <w:tab w:val="center" w:pos="4680"/>
        <w:tab w:val="right" w:pos="9360"/>
      </w:tabs>
      <w:jc w:val="both"/>
      <w:rPr>
        <w:rFonts w:ascii="Calibri" w:eastAsia="Calibri" w:hAnsi="Calibri" w:cs="Times New Roman"/>
        <w:sz w:val="14"/>
        <w:szCs w:val="14"/>
      </w:rPr>
    </w:pPr>
    <w:r w:rsidRPr="00A66E23">
      <w:rPr>
        <w:rFonts w:ascii="Calibri" w:eastAsia="Calibri" w:hAnsi="Calibri" w:cs="Times New Roman"/>
        <w:sz w:val="14"/>
        <w:szCs w:val="14"/>
      </w:rPr>
      <w:t> </w:t>
    </w:r>
  </w:p>
  <w:p w:rsidR="00A66E23" w:rsidRPr="00A66E23" w:rsidRDefault="00A66E23" w:rsidP="008A0419">
    <w:pPr>
      <w:tabs>
        <w:tab w:val="center" w:pos="4680"/>
        <w:tab w:val="right" w:pos="9360"/>
      </w:tabs>
      <w:ind w:left="630"/>
      <w:jc w:val="both"/>
      <w:rPr>
        <w:rFonts w:ascii="Calibri" w:eastAsia="Calibri" w:hAnsi="Calibri" w:cs="Times New Roman"/>
        <w:sz w:val="14"/>
        <w:szCs w:val="14"/>
      </w:rPr>
    </w:pPr>
    <w:r w:rsidRPr="00A66E23">
      <w:rPr>
        <w:rFonts w:ascii="Calibri" w:eastAsia="Calibri" w:hAnsi="Calibri" w:cs="Times New Roman"/>
        <w:sz w:val="14"/>
        <w:szCs w:val="14"/>
      </w:rPr>
      <w:t>The QIC-AG is funded through a five-year cooperative agreement between the Children’s Bureau, Spaulding for Children, and its partners the University of North Carolina at Chapel Hill, the University of Texas at Austin and the University of Wisconsin-Milwaukee.</w:t>
    </w:r>
  </w:p>
  <w:p w:rsidR="00A66E23" w:rsidRDefault="00A66E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BF" w:rsidRDefault="00A044BF" w:rsidP="007E2EF3">
      <w:r>
        <w:separator/>
      </w:r>
    </w:p>
  </w:footnote>
  <w:footnote w:type="continuationSeparator" w:id="0">
    <w:p w:rsidR="00A044BF" w:rsidRDefault="00A044BF" w:rsidP="007E2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F3" w:rsidRDefault="007E2EF3">
    <w:pPr>
      <w:pStyle w:val="Header"/>
    </w:pPr>
    <w:r>
      <w:rPr>
        <w:noProof/>
      </w:rPr>
      <w:drawing>
        <wp:inline distT="0" distB="0" distL="0" distR="0" wp14:anchorId="1C56EAE8" wp14:editId="0851164F">
          <wp:extent cx="5486400" cy="410210"/>
          <wp:effectExtent l="0" t="0" r="0" b="8890"/>
          <wp:docPr id="1" name="Picture 1" descr="Macintosh HD:Users:josh:Desktop:Spaulding:Logo:Final Logos:QIC-AG Logo Sets:Fancy Logo:Fancy Logo - large:QIC-AC Logo with Text and shadow (large).png"/>
          <wp:cNvGraphicFramePr/>
          <a:graphic xmlns:a="http://schemas.openxmlformats.org/drawingml/2006/main">
            <a:graphicData uri="http://schemas.openxmlformats.org/drawingml/2006/picture">
              <pic:pic xmlns:pic="http://schemas.openxmlformats.org/drawingml/2006/picture">
                <pic:nvPicPr>
                  <pic:cNvPr id="1" name="Picture 1" descr="Macintosh HD:Users:josh:Desktop:Spaulding:Logo:Final Logos:QIC-AG Logo Sets:Fancy Logo:Fancy Logo - large:QIC-AC Logo with Text and shadow (larg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4FD"/>
    <w:multiLevelType w:val="hybridMultilevel"/>
    <w:tmpl w:val="2D46311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D46B83"/>
    <w:multiLevelType w:val="hybridMultilevel"/>
    <w:tmpl w:val="50203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9A4F4D"/>
    <w:multiLevelType w:val="hybridMultilevel"/>
    <w:tmpl w:val="D5AE1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E943C7"/>
    <w:multiLevelType w:val="hybridMultilevel"/>
    <w:tmpl w:val="987AFA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9B3403"/>
    <w:multiLevelType w:val="hybridMultilevel"/>
    <w:tmpl w:val="D9E489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4039BB"/>
    <w:multiLevelType w:val="hybridMultilevel"/>
    <w:tmpl w:val="0A189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4D"/>
    <w:rsid w:val="00054BF4"/>
    <w:rsid w:val="001B35FF"/>
    <w:rsid w:val="001B741A"/>
    <w:rsid w:val="002658CA"/>
    <w:rsid w:val="0038039B"/>
    <w:rsid w:val="003E7597"/>
    <w:rsid w:val="006245B6"/>
    <w:rsid w:val="006A26AC"/>
    <w:rsid w:val="00787FC9"/>
    <w:rsid w:val="007E2EF3"/>
    <w:rsid w:val="0088024D"/>
    <w:rsid w:val="008A0419"/>
    <w:rsid w:val="00A044BF"/>
    <w:rsid w:val="00A66E23"/>
    <w:rsid w:val="00D16439"/>
    <w:rsid w:val="00F85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390A7"/>
  <w14:defaultImageDpi w14:val="300"/>
  <w15:docId w15:val="{6C0ACB65-E578-41DA-8A36-C4656F49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24D"/>
    <w:pPr>
      <w:ind w:left="720"/>
      <w:contextualSpacing/>
    </w:pPr>
  </w:style>
  <w:style w:type="paragraph" w:styleId="Header">
    <w:name w:val="header"/>
    <w:basedOn w:val="Normal"/>
    <w:link w:val="HeaderChar"/>
    <w:uiPriority w:val="99"/>
    <w:unhideWhenUsed/>
    <w:rsid w:val="007E2EF3"/>
    <w:pPr>
      <w:tabs>
        <w:tab w:val="center" w:pos="4680"/>
        <w:tab w:val="right" w:pos="9360"/>
      </w:tabs>
    </w:pPr>
  </w:style>
  <w:style w:type="character" w:customStyle="1" w:styleId="HeaderChar">
    <w:name w:val="Header Char"/>
    <w:basedOn w:val="DefaultParagraphFont"/>
    <w:link w:val="Header"/>
    <w:uiPriority w:val="99"/>
    <w:rsid w:val="007E2EF3"/>
  </w:style>
  <w:style w:type="paragraph" w:styleId="Footer">
    <w:name w:val="footer"/>
    <w:basedOn w:val="Normal"/>
    <w:link w:val="FooterChar"/>
    <w:uiPriority w:val="99"/>
    <w:unhideWhenUsed/>
    <w:rsid w:val="007E2EF3"/>
    <w:pPr>
      <w:tabs>
        <w:tab w:val="center" w:pos="4680"/>
        <w:tab w:val="right" w:pos="9360"/>
      </w:tabs>
    </w:pPr>
  </w:style>
  <w:style w:type="character" w:customStyle="1" w:styleId="FooterChar">
    <w:name w:val="Footer Char"/>
    <w:basedOn w:val="DefaultParagraphFont"/>
    <w:link w:val="Footer"/>
    <w:uiPriority w:val="99"/>
    <w:rsid w:val="007E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Resource Center for Adoption</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NRCA Director</dc:creator>
  <cp:keywords/>
  <dc:description/>
  <cp:lastModifiedBy>Nataiya Taliaferro</cp:lastModifiedBy>
  <cp:revision>5</cp:revision>
  <dcterms:created xsi:type="dcterms:W3CDTF">2017-02-06T15:33:00Z</dcterms:created>
  <dcterms:modified xsi:type="dcterms:W3CDTF">2017-02-10T21:12:00Z</dcterms:modified>
</cp:coreProperties>
</file>